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AF" w:rsidRPr="008B5BC2" w:rsidRDefault="00EB28AF" w:rsidP="008B5BC2">
      <w:pPr>
        <w:pStyle w:val="Nadpis2"/>
        <w:shd w:val="clear" w:color="auto" w:fill="FFFFFF"/>
        <w:spacing w:before="120" w:line="240" w:lineRule="auto"/>
        <w:jc w:val="center"/>
        <w:rPr>
          <w:rStyle w:val="apple-converted-space"/>
          <w:rFonts w:ascii="Comic Sans MS" w:hAnsi="Comic Sans MS" w:cstheme="minorHAnsi"/>
          <w:i/>
          <w:iCs/>
          <w:color w:val="396DFF"/>
          <w:sz w:val="36"/>
          <w:szCs w:val="36"/>
        </w:rPr>
      </w:pPr>
      <w:bookmarkStart w:id="0" w:name="_GoBack"/>
      <w:bookmarkEnd w:id="0"/>
      <w:r w:rsidRPr="008B5BC2">
        <w:rPr>
          <w:rStyle w:val="Zvraznn"/>
          <w:rFonts w:ascii="Comic Sans MS" w:hAnsi="Comic Sans MS" w:cstheme="minorHAnsi"/>
          <w:color w:val="396DFF"/>
          <w:sz w:val="36"/>
          <w:szCs w:val="36"/>
        </w:rPr>
        <w:t>Základní škola, základní umělecká škola a mateřská škola</w:t>
      </w:r>
      <w:r w:rsidR="00402963" w:rsidRPr="008B5BC2">
        <w:rPr>
          <w:rStyle w:val="Zvraznn"/>
          <w:rFonts w:ascii="Comic Sans MS" w:hAnsi="Comic Sans MS" w:cstheme="minorHAnsi"/>
          <w:color w:val="396DFF"/>
          <w:sz w:val="36"/>
          <w:szCs w:val="36"/>
        </w:rPr>
        <w:t xml:space="preserve"> </w:t>
      </w:r>
      <w:r w:rsidRPr="008B5BC2">
        <w:rPr>
          <w:rStyle w:val="Zvraznn"/>
          <w:rFonts w:ascii="Comic Sans MS" w:hAnsi="Comic Sans MS" w:cstheme="minorHAnsi"/>
          <w:color w:val="396DFF"/>
          <w:sz w:val="36"/>
          <w:szCs w:val="36"/>
        </w:rPr>
        <w:t>Ledenice</w:t>
      </w:r>
    </w:p>
    <w:p w:rsidR="00EB28AF" w:rsidRPr="008B5BC2" w:rsidRDefault="00F32F86" w:rsidP="008B5BC2">
      <w:pPr>
        <w:spacing w:before="120" w:after="0" w:line="240" w:lineRule="auto"/>
        <w:jc w:val="center"/>
        <w:rPr>
          <w:rFonts w:ascii="Comic Sans MS" w:hAnsi="Comic Sans MS" w:cstheme="minorHAnsi"/>
          <w:b/>
          <w:sz w:val="36"/>
          <w:szCs w:val="36"/>
        </w:rPr>
      </w:pPr>
      <w:r>
        <w:rPr>
          <w:rFonts w:ascii="Comic Sans MS" w:hAnsi="Comic Sans MS" w:cstheme="minorHAnsi"/>
          <w:b/>
          <w:sz w:val="36"/>
          <w:szCs w:val="36"/>
        </w:rPr>
        <w:t>Minimální p</w:t>
      </w:r>
      <w:r w:rsidR="00EB28AF" w:rsidRPr="008B5BC2">
        <w:rPr>
          <w:rFonts w:ascii="Comic Sans MS" w:hAnsi="Comic Sans MS" w:cstheme="minorHAnsi"/>
          <w:b/>
          <w:sz w:val="36"/>
          <w:szCs w:val="36"/>
        </w:rPr>
        <w:t>reventivní program školy 201</w:t>
      </w:r>
      <w:r w:rsidR="00B83A84">
        <w:rPr>
          <w:rFonts w:ascii="Comic Sans MS" w:hAnsi="Comic Sans MS" w:cstheme="minorHAnsi"/>
          <w:b/>
          <w:sz w:val="36"/>
          <w:szCs w:val="36"/>
        </w:rPr>
        <w:t>8</w:t>
      </w:r>
      <w:r w:rsidR="0084391C">
        <w:rPr>
          <w:rFonts w:ascii="Comic Sans MS" w:hAnsi="Comic Sans MS" w:cstheme="minorHAnsi"/>
          <w:b/>
          <w:sz w:val="36"/>
          <w:szCs w:val="36"/>
        </w:rPr>
        <w:t>/201</w:t>
      </w:r>
      <w:r w:rsidR="00B83A84">
        <w:rPr>
          <w:rFonts w:ascii="Comic Sans MS" w:hAnsi="Comic Sans MS" w:cstheme="minorHAnsi"/>
          <w:b/>
          <w:sz w:val="36"/>
          <w:szCs w:val="36"/>
        </w:rPr>
        <w:t>9</w:t>
      </w:r>
    </w:p>
    <w:p w:rsidR="00402963" w:rsidRPr="008B5BC2" w:rsidRDefault="00402963" w:rsidP="008B5BC2">
      <w:pPr>
        <w:spacing w:before="120" w:after="0" w:line="240" w:lineRule="auto"/>
        <w:jc w:val="center"/>
        <w:rPr>
          <w:rFonts w:ascii="Comic Sans MS" w:hAnsi="Comic Sans MS" w:cstheme="minorHAnsi"/>
          <w:b/>
          <w:sz w:val="36"/>
          <w:szCs w:val="36"/>
        </w:rPr>
      </w:pPr>
    </w:p>
    <w:p w:rsidR="00EB28AF" w:rsidRPr="00093C27" w:rsidRDefault="00357CA3" w:rsidP="00220C95">
      <w:pPr>
        <w:pStyle w:val="Odstavecseseznamem"/>
        <w:numPr>
          <w:ilvl w:val="0"/>
          <w:numId w:val="6"/>
        </w:numPr>
        <w:spacing w:before="120"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093C27">
        <w:rPr>
          <w:rFonts w:ascii="Comic Sans MS" w:hAnsi="Comic Sans MS" w:cstheme="minorHAnsi"/>
          <w:b/>
          <w:sz w:val="24"/>
          <w:szCs w:val="24"/>
        </w:rPr>
        <w:t>Cíle preventivního programu</w:t>
      </w:r>
    </w:p>
    <w:p w:rsidR="0040296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 K základním cílům primární prevence soc</w:t>
      </w:r>
      <w:r w:rsidR="00402963" w:rsidRPr="008B5BC2">
        <w:rPr>
          <w:rFonts w:ascii="Comic Sans MS" w:hAnsi="Comic Sans MS" w:cstheme="minorHAnsi"/>
        </w:rPr>
        <w:t>iálně patologických jevů patří</w:t>
      </w:r>
    </w:p>
    <w:p w:rsidR="00EB28AF" w:rsidRPr="008B5BC2" w:rsidRDefault="00402963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- </w:t>
      </w:r>
      <w:r w:rsidR="00EB28AF" w:rsidRPr="008B5BC2">
        <w:rPr>
          <w:rFonts w:ascii="Comic Sans MS" w:hAnsi="Comic Sans MS" w:cstheme="minorHAnsi"/>
        </w:rPr>
        <w:t>prevence v oblasti zneužívání návykových látek, hráčství, vandalismu, záškoláctví, xenofobie, rasizmu, šikany a násilného chování.</w:t>
      </w:r>
    </w:p>
    <w:p w:rsidR="00EB28AF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 - vytvoření vhodného prostředí pro rozvoj mezilidských vztahů (děti, rodiče, učitelé, veřejnost) a různorodých stylů výuky (</w:t>
      </w:r>
      <w:r w:rsidR="00357CA3" w:rsidRPr="008B5BC2">
        <w:rPr>
          <w:rFonts w:ascii="Comic Sans MS" w:hAnsi="Comic Sans MS" w:cstheme="minorHAnsi"/>
        </w:rPr>
        <w:t xml:space="preserve">vytvoření atmosféry pohody, klidu, bez strachu, nejistoty, </w:t>
      </w:r>
      <w:r w:rsidRPr="008B5BC2">
        <w:rPr>
          <w:rFonts w:ascii="Comic Sans MS" w:hAnsi="Comic Sans MS" w:cstheme="minorHAnsi"/>
        </w:rPr>
        <w:t>nastolení pocitu důvěry mezi žákem a učitelem</w:t>
      </w:r>
      <w:r w:rsidR="00357CA3" w:rsidRPr="008B5BC2">
        <w:rPr>
          <w:rFonts w:ascii="Comic Sans MS" w:hAnsi="Comic Sans MS" w:cstheme="minorHAnsi"/>
        </w:rPr>
        <w:t>, mravní a morální hodnoty právní vědomí a humanistické postoje k ostatním, posilování komunikačních dovedností)</w:t>
      </w:r>
    </w:p>
    <w:p w:rsidR="00357CA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- omezování hrubého a nevhodného chování (odpovědnost za své chování a uvědomění si </w:t>
      </w:r>
      <w:r w:rsidR="00357CA3" w:rsidRPr="008B5BC2">
        <w:rPr>
          <w:rFonts w:ascii="Comic Sans MS" w:hAnsi="Comic Sans MS" w:cstheme="minorHAnsi"/>
        </w:rPr>
        <w:t>důsledků svého jednání,</w:t>
      </w:r>
      <w:r w:rsidRPr="008B5BC2">
        <w:rPr>
          <w:rFonts w:ascii="Comic Sans MS" w:hAnsi="Comic Sans MS" w:cstheme="minorHAnsi"/>
        </w:rPr>
        <w:t xml:space="preserve"> nenásilné zvládání konfliktů, odmítání návykových látek, adekvátní reakce na stres, </w:t>
      </w:r>
      <w:r w:rsidR="00357CA3" w:rsidRPr="008B5BC2">
        <w:rPr>
          <w:rFonts w:ascii="Comic Sans MS" w:hAnsi="Comic Sans MS" w:cstheme="minorHAnsi"/>
        </w:rPr>
        <w:t>kritiku a neúspěch)</w:t>
      </w:r>
    </w:p>
    <w:p w:rsidR="00357CA3" w:rsidRPr="008B5BC2" w:rsidRDefault="00357CA3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- působení na priority v životě a zdraví</w:t>
      </w:r>
    </w:p>
    <w:p w:rsidR="00EB28AF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- </w:t>
      </w:r>
      <w:r w:rsidR="00357CA3" w:rsidRPr="008B5BC2">
        <w:rPr>
          <w:rFonts w:ascii="Comic Sans MS" w:hAnsi="Comic Sans MS" w:cstheme="minorHAnsi"/>
        </w:rPr>
        <w:t>podporování mimoškolních aktivit (</w:t>
      </w:r>
      <w:r w:rsidRPr="008B5BC2">
        <w:rPr>
          <w:rFonts w:ascii="Comic Sans MS" w:hAnsi="Comic Sans MS" w:cstheme="minorHAnsi"/>
        </w:rPr>
        <w:t>vést žáky ke smysluplnému využívání volného času - z</w:t>
      </w:r>
      <w:r w:rsidR="00357CA3" w:rsidRPr="008B5BC2">
        <w:rPr>
          <w:rFonts w:ascii="Comic Sans MS" w:hAnsi="Comic Sans MS" w:cstheme="minorHAnsi"/>
        </w:rPr>
        <w:t>apojování rodin do života školy)</w:t>
      </w:r>
    </w:p>
    <w:p w:rsidR="00357CA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 </w:t>
      </w:r>
    </w:p>
    <w:p w:rsidR="00357CA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Minimální preventivní program školy navazuje na MPP z roku 2015/2016  a vychází z těchto materiálů: </w:t>
      </w:r>
    </w:p>
    <w:p w:rsidR="00357CA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a) Zákon č. 561/2004 Sb., o předškolním, základním, středním, vyšším odborném a jiném vzdělávání (školský zákon), ve znění pozdějších předpisů </w:t>
      </w:r>
    </w:p>
    <w:p w:rsidR="00357CA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b) Metodický pokyn MŠMT k prevenci sociálně patologi</w:t>
      </w:r>
      <w:r w:rsidR="00402963" w:rsidRPr="008B5BC2">
        <w:rPr>
          <w:rFonts w:ascii="Comic Sans MS" w:hAnsi="Comic Sans MS" w:cstheme="minorHAnsi"/>
        </w:rPr>
        <w:t>ckých jevů u dětí a mládeže. Č</w:t>
      </w:r>
      <w:r w:rsidRPr="008B5BC2">
        <w:rPr>
          <w:rFonts w:ascii="Comic Sans MS" w:hAnsi="Comic Sans MS" w:cstheme="minorHAnsi"/>
        </w:rPr>
        <w:t xml:space="preserve">.j. 14514/2000 – 51 </w:t>
      </w:r>
    </w:p>
    <w:p w:rsidR="00357CA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c) Koncepce prevence zneužívání návykových látek a dalších so</w:t>
      </w:r>
      <w:r w:rsidR="00402963" w:rsidRPr="008B5BC2">
        <w:rPr>
          <w:rFonts w:ascii="Comic Sans MS" w:hAnsi="Comic Sans MS" w:cstheme="minorHAnsi"/>
        </w:rPr>
        <w:t xml:space="preserve">ciálně patologických jevů  </w:t>
      </w:r>
      <w:r w:rsidRPr="008B5BC2">
        <w:rPr>
          <w:rFonts w:ascii="Comic Sans MS" w:hAnsi="Comic Sans MS" w:cstheme="minorHAnsi"/>
        </w:rPr>
        <w:t xml:space="preserve">u dětí a mládeže v působnosti resortu MŠMT ČR  </w:t>
      </w:r>
    </w:p>
    <w:p w:rsidR="00357CA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d) Strategie prevence sociálně patologických jevů u dětí</w:t>
      </w:r>
      <w:r w:rsidR="00402963" w:rsidRPr="008B5BC2">
        <w:rPr>
          <w:rFonts w:ascii="Comic Sans MS" w:hAnsi="Comic Sans MS" w:cstheme="minorHAnsi"/>
        </w:rPr>
        <w:t xml:space="preserve"> a mládeže v působnosti resortu M</w:t>
      </w:r>
      <w:r w:rsidRPr="008B5BC2">
        <w:rPr>
          <w:rFonts w:ascii="Comic Sans MS" w:hAnsi="Comic Sans MS" w:cstheme="minorHAnsi"/>
        </w:rPr>
        <w:t xml:space="preserve">ŠMT na období 2013 - 2018 </w:t>
      </w:r>
    </w:p>
    <w:p w:rsidR="00357CA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e) Metodický pokyn ministra školství, mládeže a tělovýchovy k prevenci a řešení šikanování</w:t>
      </w:r>
      <w:r w:rsidR="00402963" w:rsidRPr="008B5BC2">
        <w:rPr>
          <w:rFonts w:ascii="Comic Sans MS" w:hAnsi="Comic Sans MS" w:cstheme="minorHAnsi"/>
        </w:rPr>
        <w:t xml:space="preserve"> </w:t>
      </w:r>
      <w:r w:rsidRPr="008B5BC2">
        <w:rPr>
          <w:rFonts w:ascii="Comic Sans MS" w:hAnsi="Comic Sans MS" w:cstheme="minorHAnsi"/>
        </w:rPr>
        <w:t xml:space="preserve">mezi žáky škol a školských zařízení. Č.j. 28 275/2000 -22  </w:t>
      </w:r>
    </w:p>
    <w:p w:rsidR="00357CA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f) Metodický pokyn MŠMT k primární prevenci sociálně patologických jevů u dětí</w:t>
      </w:r>
      <w:r w:rsidR="00402963" w:rsidRPr="008B5BC2">
        <w:rPr>
          <w:rFonts w:ascii="Comic Sans MS" w:hAnsi="Comic Sans MS" w:cstheme="minorHAnsi"/>
        </w:rPr>
        <w:t xml:space="preserve"> a mládeže</w:t>
      </w:r>
      <w:r w:rsidRPr="008B5BC2">
        <w:rPr>
          <w:rFonts w:ascii="Comic Sans MS" w:hAnsi="Comic Sans MS" w:cstheme="minorHAnsi"/>
        </w:rPr>
        <w:t xml:space="preserve">ve školách a školských zařízeních. Č.j. 20 006/2007- 51 </w:t>
      </w:r>
    </w:p>
    <w:p w:rsidR="00357CA3" w:rsidRPr="008B5BC2" w:rsidRDefault="00EB28AF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g) Školní řád </w:t>
      </w:r>
    </w:p>
    <w:p w:rsidR="00220C95" w:rsidRDefault="00EB28AF" w:rsidP="00220C95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h) Krizový plán a postup školy při výskytu rizikových forem chování dětí a mládeže </w:t>
      </w:r>
    </w:p>
    <w:p w:rsidR="00093C27" w:rsidRPr="00093C27" w:rsidRDefault="00093C27" w:rsidP="00220C95">
      <w:pPr>
        <w:pStyle w:val="Odstavecseseznamem"/>
        <w:numPr>
          <w:ilvl w:val="0"/>
          <w:numId w:val="6"/>
        </w:numPr>
        <w:spacing w:before="120"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093C27">
        <w:rPr>
          <w:rFonts w:ascii="Comic Sans MS" w:hAnsi="Comic Sans MS" w:cstheme="minorHAnsi"/>
          <w:b/>
          <w:sz w:val="24"/>
          <w:szCs w:val="24"/>
        </w:rPr>
        <w:lastRenderedPageBreak/>
        <w:t>Východiska</w:t>
      </w:r>
    </w:p>
    <w:p w:rsidR="00093C27" w:rsidRDefault="00093C27" w:rsidP="00093C27">
      <w:pPr>
        <w:pStyle w:val="Odstavecseseznamem"/>
        <w:spacing w:before="120" w:after="0" w:line="240" w:lineRule="auto"/>
        <w:rPr>
          <w:rFonts w:ascii="Comic Sans MS" w:hAnsi="Comic Sans MS" w:cstheme="minorHAnsi"/>
        </w:rPr>
      </w:pPr>
    </w:p>
    <w:p w:rsidR="00402963" w:rsidRPr="00093C27" w:rsidRDefault="00402963" w:rsidP="00093C27">
      <w:pPr>
        <w:pStyle w:val="Odstavecseseznamem"/>
        <w:numPr>
          <w:ilvl w:val="1"/>
          <w:numId w:val="9"/>
        </w:numPr>
        <w:spacing w:before="120" w:after="0" w:line="240" w:lineRule="auto"/>
        <w:ind w:left="426" w:hanging="426"/>
        <w:rPr>
          <w:rFonts w:ascii="Comic Sans MS" w:hAnsi="Comic Sans MS" w:cstheme="minorHAnsi"/>
          <w:b/>
        </w:rPr>
      </w:pPr>
      <w:r w:rsidRPr="00093C27">
        <w:rPr>
          <w:rFonts w:ascii="Comic Sans MS" w:hAnsi="Comic Sans MS" w:cstheme="minorHAnsi"/>
          <w:b/>
        </w:rPr>
        <w:t>Charakteristika školy</w:t>
      </w:r>
    </w:p>
    <w:p w:rsidR="00D97146" w:rsidRPr="008B5BC2" w:rsidRDefault="00D97146" w:rsidP="008B5BC2">
      <w:pPr>
        <w:spacing w:before="120" w:after="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1.1.1996 vznikl právní subjekt, který sloučil všechna školská zařízení v katastru obce Ledenice do jedné příspěvkové organizace a pod jedno ředitelství: Základní škola, Základní umělecká škola, Mateřská škola, Školní družina a Školní jídelna.</w:t>
      </w:r>
    </w:p>
    <w:p w:rsidR="00D97146" w:rsidRPr="008B5BC2" w:rsidRDefault="00D97146" w:rsidP="008B5BC2">
      <w:pPr>
        <w:spacing w:before="120" w:line="240" w:lineRule="auto"/>
        <w:rPr>
          <w:rFonts w:ascii="Comic Sans MS" w:hAnsi="Comic Sans MS"/>
        </w:rPr>
      </w:pPr>
      <w:r w:rsidRPr="008B5BC2">
        <w:rPr>
          <w:rFonts w:ascii="Comic Sans MS" w:hAnsi="Comic Sans MS"/>
        </w:rPr>
        <w:t xml:space="preserve">Škola nyní provozuje svou činnost ve čtyřech samostatných budovách v Ledenicích. </w:t>
      </w:r>
    </w:p>
    <w:p w:rsidR="00D97146" w:rsidRPr="008B5BC2" w:rsidRDefault="003F7E30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ZŠ, ZUŠ a MŠ Ledenice je spádová škola ze čtyř oblastí 12km od Českých Budějovic.</w:t>
      </w:r>
      <w:r w:rsidR="00D97146" w:rsidRPr="008B5BC2">
        <w:rPr>
          <w:rFonts w:ascii="Comic Sans MS" w:hAnsi="Comic Sans MS" w:cstheme="minorHAnsi"/>
        </w:rPr>
        <w:t xml:space="preserve"> Základní škola je úplnou školou se všemi ročníky. Vyučování probíhá ve dvou budovách vzdálených od sebe 300m. Hlavní, ve které jsou umístěny třídy 5.-9. ročníku, byla vystavena roku 1858 a stojí přímo na náměstí. Druhá, ve které se učí třídy 1.-4. ročníku, je v provozu od roku 1987 a je umístěna v klidné části obce.</w:t>
      </w:r>
    </w:p>
    <w:p w:rsidR="00093C27" w:rsidRPr="00093C27" w:rsidRDefault="00093C27" w:rsidP="00093C27">
      <w:pPr>
        <w:spacing w:before="120" w:line="240" w:lineRule="auto"/>
        <w:rPr>
          <w:rFonts w:ascii="Comic Sans MS" w:hAnsi="Comic Sans MS" w:cstheme="minorHAnsi"/>
          <w:b/>
        </w:rPr>
      </w:pPr>
      <w:r w:rsidRPr="00093C27">
        <w:rPr>
          <w:rFonts w:ascii="Comic Sans MS" w:hAnsi="Comic Sans MS" w:cstheme="minorHAnsi"/>
          <w:b/>
        </w:rPr>
        <w:t>2.2 Základní údaje</w:t>
      </w:r>
    </w:p>
    <w:p w:rsidR="00D97146" w:rsidRPr="00093C27" w:rsidRDefault="00D97146" w:rsidP="00093C27">
      <w:pPr>
        <w:rPr>
          <w:rFonts w:ascii="Comic Sans MS" w:hAnsi="Comic Sans MS"/>
        </w:rPr>
      </w:pPr>
      <w:r w:rsidRPr="00093C27">
        <w:rPr>
          <w:rFonts w:ascii="Comic Sans MS" w:hAnsi="Comic Sans MS"/>
        </w:rPr>
        <w:t>V letošním školním roce</w:t>
      </w:r>
      <w:r w:rsidR="008D41CB">
        <w:rPr>
          <w:rFonts w:ascii="Comic Sans MS" w:hAnsi="Comic Sans MS"/>
        </w:rPr>
        <w:t xml:space="preserve"> je otevřeno deset tříd pro 2</w:t>
      </w:r>
      <w:r w:rsidR="00227FE3">
        <w:rPr>
          <w:rFonts w:ascii="Comic Sans MS" w:hAnsi="Comic Sans MS"/>
        </w:rPr>
        <w:t>19</w:t>
      </w:r>
      <w:r w:rsidR="00DC65B3" w:rsidRPr="00093C27">
        <w:rPr>
          <w:rFonts w:ascii="Comic Sans MS" w:hAnsi="Comic Sans MS"/>
        </w:rPr>
        <w:t xml:space="preserve"> žáků.</w:t>
      </w:r>
    </w:p>
    <w:tbl>
      <w:tblPr>
        <w:tblW w:w="9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12"/>
        <w:gridCol w:w="2665"/>
        <w:gridCol w:w="2828"/>
      </w:tblGrid>
      <w:tr w:rsidR="00DC65B3" w:rsidRPr="008B5BC2" w:rsidTr="00093C27">
        <w:trPr>
          <w:trHeight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DC65B3" w:rsidRDefault="00DC65B3" w:rsidP="008B5BC2">
            <w:pPr>
              <w:spacing w:before="120"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DC65B3" w:rsidRDefault="00DC65B3" w:rsidP="008B5BC2">
            <w:pPr>
              <w:spacing w:before="120"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B5BC2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DC65B3" w:rsidRDefault="00DC65B3" w:rsidP="008B5BC2">
            <w:pPr>
              <w:spacing w:before="120"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B5BC2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cs-CZ"/>
              </w:rPr>
              <w:t>Počet žáků</w:t>
            </w:r>
          </w:p>
        </w:tc>
      </w:tr>
      <w:tr w:rsidR="00DC65B3" w:rsidRPr="008B5BC2" w:rsidTr="00DC65B3">
        <w:trPr>
          <w:trHeight w:val="3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DC65B3" w:rsidRDefault="00DC65B3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B5BC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 xml:space="preserve">ZŠ I. </w:t>
            </w:r>
            <w:r w:rsidR="00093C27" w:rsidRPr="008B5BC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S</w:t>
            </w:r>
            <w:r w:rsidRPr="008B5BC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DC65B3" w:rsidRDefault="00B83A84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DC65B3" w:rsidRDefault="00B83A84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13</w:t>
            </w:r>
            <w:r w:rsidR="00227FE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DC65B3" w:rsidRPr="008B5BC2" w:rsidTr="00DC65B3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DC65B3" w:rsidRDefault="00DC65B3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B5BC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 xml:space="preserve">ZŠ II. </w:t>
            </w:r>
            <w:r w:rsidR="00093C27" w:rsidRPr="008B5BC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S</w:t>
            </w:r>
            <w:r w:rsidRPr="008B5BC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DC65B3" w:rsidRDefault="00DC65B3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B5BC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DC65B3" w:rsidRDefault="00227FE3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82</w:t>
            </w:r>
          </w:p>
        </w:tc>
      </w:tr>
      <w:tr w:rsidR="00DC65B3" w:rsidRPr="008B5BC2" w:rsidTr="00DC65B3">
        <w:trPr>
          <w:trHeight w:val="3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DC65B3" w:rsidRDefault="00DC65B3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B5BC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DC65B3" w:rsidRDefault="00227FE3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C65B3" w:rsidRPr="00DC65B3" w:rsidRDefault="00B83A84" w:rsidP="00227FE3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2</w:t>
            </w:r>
            <w:r w:rsidR="00227FE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</w:tbl>
    <w:p w:rsidR="00DC65B3" w:rsidRPr="008B5BC2" w:rsidRDefault="00DC65B3" w:rsidP="008B5BC2">
      <w:pPr>
        <w:spacing w:before="120" w:line="240" w:lineRule="auto"/>
        <w:rPr>
          <w:rFonts w:ascii="Comic Sans MS" w:hAnsi="Comic Sans MS" w:cstheme="minorHAn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14"/>
        <w:gridCol w:w="3321"/>
        <w:gridCol w:w="1169"/>
        <w:gridCol w:w="2894"/>
      </w:tblGrid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DC65B3" w:rsidRDefault="00DC65B3" w:rsidP="008B5BC2">
            <w:pPr>
              <w:spacing w:before="120"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B5BC2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DC65B3" w:rsidRDefault="00DC65B3" w:rsidP="008B5BC2">
            <w:pPr>
              <w:spacing w:before="120"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B5BC2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cs-CZ"/>
              </w:rPr>
              <w:t>Pracovní zařazení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DC65B3" w:rsidRDefault="00DC65B3" w:rsidP="008B5BC2">
            <w:pPr>
              <w:spacing w:before="120"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B5BC2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DC65B3" w:rsidRDefault="00DC65B3" w:rsidP="008B5BC2">
            <w:pPr>
              <w:spacing w:before="120"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B5BC2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cs-CZ"/>
              </w:rPr>
              <w:t>e-mail</w:t>
            </w:r>
          </w:p>
        </w:tc>
      </w:tr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DC65B3" w:rsidRDefault="00DC65B3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Šesták Vladislav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DC65B3" w:rsidRDefault="00DC65B3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ředitel školy, Př-Ch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DC65B3" w:rsidRDefault="00DC65B3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387995365 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C65B3" w:rsidRPr="00485005" w:rsidRDefault="002F37C9" w:rsidP="008B5BC2">
            <w:pPr>
              <w:spacing w:before="120" w:after="0" w:line="240" w:lineRule="auto"/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</w:pPr>
            <w:hyperlink r:id="rId6" w:history="1">
              <w:r w:rsidR="00DC65B3" w:rsidRPr="00485005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v.sestak@zs.ledenice.cz</w:t>
              </w:r>
            </w:hyperlink>
          </w:p>
        </w:tc>
      </w:tr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Šestáková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AF53ED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zástupce ře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ditele,  M</w:t>
            </w:r>
            <w:r w:rsidRPr="008B5BC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-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Z</w:t>
            </w:r>
            <w:r w:rsidRPr="008B5BC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, výchovný poradce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485005" w:rsidRDefault="002F37C9" w:rsidP="00097FBB">
            <w:pPr>
              <w:spacing w:before="120" w:after="0" w:line="240" w:lineRule="auto"/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</w:pPr>
            <w:hyperlink r:id="rId7" w:history="1">
              <w:r w:rsidR="00AF53ED" w:rsidRPr="00485005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i.sestakova@zs.ledenice.cz</w:t>
              </w:r>
            </w:hyperlink>
          </w:p>
        </w:tc>
      </w:tr>
      <w:tr w:rsidR="00AF53ED" w:rsidRPr="00DC65B3" w:rsidTr="00AF5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AF53ED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Mařík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AF53ED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 xml:space="preserve">učitel, metodik prevence, </w:t>
            </w:r>
            <w:r w:rsidRPr="0084391C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metodik ICT, Fy-Inf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F53ED" w:rsidRPr="00485005" w:rsidRDefault="002F37C9" w:rsidP="00097FBB">
            <w:pPr>
              <w:spacing w:before="120" w:after="0" w:line="240" w:lineRule="auto"/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</w:pPr>
            <w:hyperlink r:id="rId8" w:history="1">
              <w:r w:rsidR="00AF53ED" w:rsidRPr="00485005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p.marik@zs.ledenice.cz</w:t>
              </w:r>
            </w:hyperlink>
          </w:p>
        </w:tc>
      </w:tr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Franěk Miroslav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učitel, NŠ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485005" w:rsidRDefault="002F37C9" w:rsidP="008B5BC2">
            <w:pPr>
              <w:spacing w:before="120" w:after="0" w:line="240" w:lineRule="auto"/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</w:pPr>
            <w:hyperlink r:id="rId9" w:history="1">
              <w:r w:rsidR="00AF53ED" w:rsidRPr="00485005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m.franek@zs.ledenice.cz</w:t>
              </w:r>
            </w:hyperlink>
          </w:p>
        </w:tc>
      </w:tr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Hanzlíková Markéta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učitelka, NŠ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485005" w:rsidRDefault="002F37C9" w:rsidP="00AF53ED">
            <w:pPr>
              <w:spacing w:before="120" w:after="0" w:line="240" w:lineRule="auto"/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</w:pPr>
            <w:hyperlink r:id="rId10" w:history="1">
              <w:r w:rsidR="00AF53ED" w:rsidRPr="00AC1D2F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m.hanzlikova@zs.ledenice.cz</w:t>
              </w:r>
            </w:hyperlink>
          </w:p>
        </w:tc>
      </w:tr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Hesová 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učitelka NŠ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485005" w:rsidRDefault="002F37C9" w:rsidP="008B5BC2">
            <w:pPr>
              <w:spacing w:before="120" w:after="0" w:line="240" w:lineRule="auto"/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</w:pPr>
            <w:hyperlink r:id="rId11" w:history="1">
              <w:r w:rsidR="00AF53ED" w:rsidRPr="00AC1D2F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a.hesova@zs.ledenice.cz</w:t>
              </w:r>
            </w:hyperlink>
          </w:p>
        </w:tc>
      </w:tr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Míková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učitelka, NŠ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-Aj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485005" w:rsidRDefault="002F37C9" w:rsidP="008B5BC2">
            <w:pPr>
              <w:spacing w:before="120" w:after="0" w:line="240" w:lineRule="auto"/>
              <w:rPr>
                <w:rStyle w:val="Hypertextovodkaz"/>
              </w:rPr>
            </w:pPr>
            <w:hyperlink r:id="rId12" w:history="1">
              <w:r w:rsidR="00AF53ED" w:rsidRPr="00AC1D2F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j.mikova@zs.ledenice.cz</w:t>
              </w:r>
            </w:hyperlink>
          </w:p>
        </w:tc>
      </w:tr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Dastichová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učitelka, Aj-Ov-Rj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485005" w:rsidRDefault="002F37C9" w:rsidP="008B5BC2">
            <w:pPr>
              <w:spacing w:before="120" w:after="0" w:line="240" w:lineRule="auto"/>
              <w:rPr>
                <w:rStyle w:val="Hypertextovodkaz"/>
              </w:rPr>
            </w:pPr>
            <w:hyperlink r:id="rId13" w:history="1">
              <w:r w:rsidR="00AF53ED" w:rsidRPr="00485005">
                <w:rPr>
                  <w:rStyle w:val="Hypertextovodkaz"/>
                </w:rPr>
                <w:t>j.dastichova@zs.ledenice.cz</w:t>
              </w:r>
            </w:hyperlink>
          </w:p>
        </w:tc>
      </w:tr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Juříček Janošová Pavla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učitelka 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2F37C9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hyperlink r:id="rId14" w:history="1">
              <w:r w:rsidR="00485005" w:rsidRPr="00AC1D2F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p.juricekjanosova@zs.ledenice.cz</w:t>
              </w:r>
            </w:hyperlink>
          </w:p>
        </w:tc>
      </w:tr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485005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lastRenderedPageBreak/>
              <w:t>Křížová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485005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učitelka, Př, Vkz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2F37C9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hyperlink r:id="rId15" w:history="1">
              <w:r w:rsidR="00485005" w:rsidRPr="00AC1D2F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z.krizova@zs.ledenice.cz</w:t>
              </w:r>
            </w:hyperlink>
          </w:p>
        </w:tc>
      </w:tr>
      <w:tr w:rsidR="00485005" w:rsidRPr="00DC65B3" w:rsidTr="00AF5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85005" w:rsidRPr="00DC65B3" w:rsidRDefault="00485005" w:rsidP="00485005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Ma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jerová Aneta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85005" w:rsidRPr="00DC65B3" w:rsidRDefault="00485005" w:rsidP="00485005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učitelka, Čj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005" w:rsidRPr="00DC65B3" w:rsidRDefault="00485005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85005" w:rsidRPr="00DC65B3" w:rsidRDefault="002F37C9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hyperlink r:id="rId16" w:history="1">
              <w:r w:rsidR="00485005" w:rsidRPr="00AC1D2F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a.majerova@zs.ledenice.cz</w:t>
              </w:r>
            </w:hyperlink>
          </w:p>
        </w:tc>
      </w:tr>
      <w:tr w:rsidR="00AF53ED" w:rsidRPr="00DC65B3" w:rsidTr="00843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Šarešová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F53ED" w:rsidRPr="0084391C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4391C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učitelka, Vv-Ov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F53ED" w:rsidRPr="00485005" w:rsidRDefault="00AF53ED" w:rsidP="008B5BC2">
            <w:pPr>
              <w:spacing w:before="120" w:after="0" w:line="240" w:lineRule="auto"/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</w:pPr>
            <w:r w:rsidRPr="00485005"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  <w:t>e.saresova@zs.ledenice.cz</w:t>
            </w:r>
          </w:p>
        </w:tc>
      </w:tr>
      <w:tr w:rsidR="00AF53ED" w:rsidRPr="00DC65B3" w:rsidTr="008439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Trázníková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F53ED" w:rsidRPr="0084391C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84391C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učitelka, Př-Z, koordinátor EVVO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AF53ED" w:rsidRPr="00485005" w:rsidRDefault="00AF53ED" w:rsidP="008B5BC2">
            <w:pPr>
              <w:spacing w:before="120" w:after="0" w:line="240" w:lineRule="auto"/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</w:pPr>
            <w:r w:rsidRPr="00485005"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  <w:t>l.traznikova@zs.ledenice.cz</w:t>
            </w:r>
          </w:p>
        </w:tc>
      </w:tr>
      <w:tr w:rsidR="00AF53ED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485005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Petrášová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učitelka, NŠ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3ED" w:rsidRPr="00DC65B3" w:rsidRDefault="00AF53ED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F53ED" w:rsidRPr="00DC65B3" w:rsidRDefault="002F37C9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hyperlink r:id="rId17" w:history="1">
              <w:r w:rsidR="00485005" w:rsidRPr="00AC1D2F">
                <w:rPr>
                  <w:rStyle w:val="Hypertextovodkaz"/>
                  <w:rFonts w:ascii="Comic Sans MS" w:eastAsia="Times New Roman" w:hAnsi="Comic Sans MS" w:cs="Arial"/>
                  <w:sz w:val="18"/>
                  <w:szCs w:val="18"/>
                  <w:lang w:eastAsia="cs-CZ"/>
                </w:rPr>
                <w:t>m.petrasova@zs.ledenice.cz</w:t>
              </w:r>
            </w:hyperlink>
          </w:p>
        </w:tc>
      </w:tr>
      <w:tr w:rsidR="00485005" w:rsidRPr="00DC65B3" w:rsidTr="00DC65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85005" w:rsidRDefault="00485005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Šimková Kateřina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85005" w:rsidRPr="00DC65B3" w:rsidRDefault="00485005" w:rsidP="00097FBB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  <w:r w:rsidRPr="00DC65B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  <w:t>učitelka, NŠ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5005" w:rsidRPr="00DC65B3" w:rsidRDefault="00485005" w:rsidP="008B5BC2">
            <w:pPr>
              <w:spacing w:before="120"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85005" w:rsidRDefault="00485005" w:rsidP="008B5BC2">
            <w:pPr>
              <w:spacing w:before="120" w:after="0" w:line="240" w:lineRule="auto"/>
            </w:pPr>
            <w:r w:rsidRPr="00485005">
              <w:rPr>
                <w:rStyle w:val="Hypertextovodkaz"/>
                <w:rFonts w:ascii="Comic Sans MS" w:eastAsia="Times New Roman" w:hAnsi="Comic Sans MS" w:cs="Arial"/>
                <w:sz w:val="18"/>
                <w:szCs w:val="18"/>
                <w:lang w:eastAsia="cs-CZ"/>
              </w:rPr>
              <w:t>k.simkova@zs.ledenice.cz</w:t>
            </w:r>
          </w:p>
        </w:tc>
      </w:tr>
    </w:tbl>
    <w:p w:rsidR="00DC65B3" w:rsidRPr="008B5BC2" w:rsidRDefault="00DC65B3" w:rsidP="008B5BC2">
      <w:pPr>
        <w:spacing w:before="120" w:line="240" w:lineRule="auto"/>
        <w:rPr>
          <w:rFonts w:ascii="Comic Sans MS" w:hAnsi="Comic Sans MS" w:cstheme="minorHAnsi"/>
        </w:rPr>
      </w:pPr>
    </w:p>
    <w:p w:rsidR="00DC65B3" w:rsidRPr="00093C27" w:rsidRDefault="00DC65B3" w:rsidP="008B5BC2">
      <w:pPr>
        <w:spacing w:before="120" w:line="240" w:lineRule="auto"/>
        <w:rPr>
          <w:rFonts w:ascii="Comic Sans MS" w:hAnsi="Comic Sans MS" w:cstheme="minorHAnsi"/>
          <w:b/>
        </w:rPr>
      </w:pPr>
      <w:r w:rsidRPr="00093C27">
        <w:rPr>
          <w:rFonts w:ascii="Comic Sans MS" w:hAnsi="Comic Sans MS" w:cstheme="minorHAnsi"/>
          <w:b/>
        </w:rPr>
        <w:t xml:space="preserve">2.3 Řízení a realizace preventivních aktivit </w:t>
      </w:r>
    </w:p>
    <w:p w:rsidR="00DC65B3" w:rsidRPr="008B5BC2" w:rsidRDefault="00DC65B3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Za realizaci minimálního preventivníh</w:t>
      </w:r>
      <w:r w:rsidR="00BE41AC" w:rsidRPr="008B5BC2">
        <w:rPr>
          <w:rFonts w:ascii="Comic Sans MS" w:hAnsi="Comic Sans MS" w:cstheme="minorHAnsi"/>
        </w:rPr>
        <w:t>o</w:t>
      </w:r>
      <w:r w:rsidRPr="008B5BC2">
        <w:rPr>
          <w:rFonts w:ascii="Comic Sans MS" w:hAnsi="Comic Sans MS" w:cstheme="minorHAnsi"/>
        </w:rPr>
        <w:t xml:space="preserve"> programu odpovídá školní metodik prevence, který koordinuje práci jednotlivých učitelů. O průběhu naplňování MPP informuje vedení školy </w:t>
      </w:r>
      <w:r w:rsidR="00BE41AC" w:rsidRPr="008B5BC2">
        <w:rPr>
          <w:rFonts w:ascii="Comic Sans MS" w:hAnsi="Comic Sans MS" w:cstheme="minorHAnsi"/>
        </w:rPr>
        <w:t>a</w:t>
      </w:r>
      <w:r w:rsidRPr="008B5BC2">
        <w:rPr>
          <w:rFonts w:ascii="Comic Sans MS" w:hAnsi="Comic Sans MS" w:cstheme="minorHAnsi"/>
        </w:rPr>
        <w:t xml:space="preserve"> společně s ním v</w:t>
      </w:r>
      <w:r w:rsidR="00BE41AC" w:rsidRPr="008B5BC2">
        <w:rPr>
          <w:rFonts w:ascii="Comic Sans MS" w:hAnsi="Comic Sans MS" w:cstheme="minorHAnsi"/>
        </w:rPr>
        <w:t>y</w:t>
      </w:r>
      <w:r w:rsidRPr="008B5BC2">
        <w:rPr>
          <w:rFonts w:ascii="Comic Sans MS" w:hAnsi="Comic Sans MS" w:cstheme="minorHAnsi"/>
        </w:rPr>
        <w:t>hodnocuje</w:t>
      </w:r>
      <w:r w:rsidR="00BE41AC" w:rsidRPr="008B5BC2">
        <w:rPr>
          <w:rFonts w:ascii="Comic Sans MS" w:hAnsi="Comic Sans MS" w:cstheme="minorHAnsi"/>
        </w:rPr>
        <w:t xml:space="preserve"> aktuální situaci ve škole. ŠMP se snaží maximálně rozšířit skupinu učitelů podílejících se na MPP, aby se prevence stala součástí života školy.</w:t>
      </w:r>
      <w:r w:rsidR="0092685E" w:rsidRPr="008B5BC2">
        <w:rPr>
          <w:rFonts w:ascii="Comic Sans MS" w:hAnsi="Comic Sans MS" w:cstheme="minorHAnsi"/>
        </w:rPr>
        <w:t xml:space="preserve"> Školní metodik prevence úzce spolupracuje s výchovným poradcem a vedením školy.</w:t>
      </w:r>
    </w:p>
    <w:p w:rsidR="00BE41AC" w:rsidRPr="008B5BC2" w:rsidRDefault="00BE41AC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Učitelé se zaměřují nejen na poskytování informací, ale i na vytváření postojů žáků k problematice a osvojování dovedností komunikace, zvládání stresových situací a sociálních vztahů. Všichni učitelé dbají na rozvoj žáků, podporují jejich sebevědomí, schopnost vytvářet přátelské vazby, nenásilné zvládání konfliktů,…. </w:t>
      </w:r>
    </w:p>
    <w:p w:rsidR="00BE41AC" w:rsidRPr="008B5BC2" w:rsidRDefault="00BE41AC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Podle možností jsou do výuky zařazovány různé formy a metody práce př. Výklad, skupinová práce, projektové vyučování,</w:t>
      </w:r>
      <w:r w:rsidR="00AB3AD9" w:rsidRPr="008B5BC2">
        <w:rPr>
          <w:rFonts w:ascii="Comic Sans MS" w:hAnsi="Comic Sans MS" w:cstheme="minorHAnsi"/>
        </w:rPr>
        <w:t xml:space="preserve"> samostatná práce,</w:t>
      </w:r>
      <w:r w:rsidRPr="008B5BC2">
        <w:rPr>
          <w:rFonts w:ascii="Comic Sans MS" w:hAnsi="Comic Sans MS" w:cstheme="minorHAnsi"/>
        </w:rPr>
        <w:t xml:space="preserve"> dramatická výchova</w:t>
      </w:r>
      <w:r w:rsidR="00AB3AD9" w:rsidRPr="008B5BC2">
        <w:rPr>
          <w:rFonts w:ascii="Comic Sans MS" w:hAnsi="Comic Sans MS" w:cstheme="minorHAnsi"/>
        </w:rPr>
        <w:t xml:space="preserve"> (sociální hry, hraní rolí…)</w:t>
      </w:r>
      <w:r w:rsidRPr="008B5BC2">
        <w:rPr>
          <w:rFonts w:ascii="Comic Sans MS" w:hAnsi="Comic Sans MS" w:cstheme="minorHAnsi"/>
        </w:rPr>
        <w:t>, interaktivní vyučování,</w:t>
      </w:r>
      <w:r w:rsidR="00AB3AD9" w:rsidRPr="008B5BC2">
        <w:rPr>
          <w:rFonts w:ascii="Comic Sans MS" w:hAnsi="Comic Sans MS" w:cstheme="minorHAnsi"/>
        </w:rPr>
        <w:t xml:space="preserve"> sebehodnocení žáků</w:t>
      </w:r>
      <w:r w:rsidRPr="008B5BC2">
        <w:rPr>
          <w:rFonts w:ascii="Comic Sans MS" w:hAnsi="Comic Sans MS" w:cstheme="minorHAnsi"/>
        </w:rPr>
        <w:t>….</w:t>
      </w:r>
    </w:p>
    <w:p w:rsidR="00BE41AC" w:rsidRPr="00093C27" w:rsidRDefault="0092685E" w:rsidP="008B5BC2">
      <w:pPr>
        <w:spacing w:before="120" w:line="240" w:lineRule="auto"/>
        <w:rPr>
          <w:rFonts w:ascii="Comic Sans MS" w:hAnsi="Comic Sans MS" w:cstheme="minorHAnsi"/>
          <w:b/>
        </w:rPr>
      </w:pPr>
      <w:r w:rsidRPr="00093C27">
        <w:rPr>
          <w:rFonts w:ascii="Comic Sans MS" w:hAnsi="Comic Sans MS" w:cstheme="minorHAnsi"/>
          <w:b/>
        </w:rPr>
        <w:t>2.4 Vzdělávání</w:t>
      </w:r>
    </w:p>
    <w:p w:rsidR="0092685E" w:rsidRPr="008B5BC2" w:rsidRDefault="0092685E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Hlavní</w:t>
      </w:r>
      <w:r w:rsidR="007F3A49" w:rsidRPr="008B5BC2">
        <w:rPr>
          <w:rFonts w:ascii="Comic Sans MS" w:hAnsi="Comic Sans MS" w:cstheme="minorHAnsi"/>
        </w:rPr>
        <w:t xml:space="preserve"> podíl na dalším rozvíjení znal</w:t>
      </w:r>
      <w:r w:rsidRPr="008B5BC2">
        <w:rPr>
          <w:rFonts w:ascii="Comic Sans MS" w:hAnsi="Comic Sans MS" w:cstheme="minorHAnsi"/>
        </w:rPr>
        <w:t>ostí a dovedností související s prevencí spočívá v samostudiu všech učitelů školy, především ŠMP</w:t>
      </w:r>
      <w:r w:rsidR="007F3A49" w:rsidRPr="008B5BC2">
        <w:rPr>
          <w:rFonts w:ascii="Comic Sans MS" w:hAnsi="Comic Sans MS" w:cstheme="minorHAnsi"/>
        </w:rPr>
        <w:t>. Ten pro ostatní kolegy vyhledává nové podněty a informace. Další vzdělávání souvisí s aktuální nabídkou PPP ČB a dalších vzdělávacích institucí.</w:t>
      </w:r>
    </w:p>
    <w:p w:rsidR="007F3A49" w:rsidRPr="008B5BC2" w:rsidRDefault="007F3A49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S preventivním programem a metodickými postupy jsou pedagogičtí pracovníci seznamováni na poradách školy, případně prostřednictvím emailu. Aktuální informace jsou umístěny na nástěnce ŠMP.</w:t>
      </w:r>
    </w:p>
    <w:p w:rsidR="007F3A49" w:rsidRPr="00093C27" w:rsidRDefault="007F3A49" w:rsidP="008B5BC2">
      <w:pPr>
        <w:spacing w:before="120" w:line="240" w:lineRule="auto"/>
        <w:rPr>
          <w:rFonts w:ascii="Comic Sans MS" w:hAnsi="Comic Sans MS" w:cstheme="minorHAnsi"/>
          <w:b/>
        </w:rPr>
      </w:pPr>
      <w:r w:rsidRPr="00093C27">
        <w:rPr>
          <w:rFonts w:ascii="Comic Sans MS" w:hAnsi="Comic Sans MS" w:cstheme="minorHAnsi"/>
          <w:b/>
        </w:rPr>
        <w:t>2.5 Spolupráce školy s rodiči</w:t>
      </w:r>
    </w:p>
    <w:p w:rsidR="00E22554" w:rsidRPr="008B5BC2" w:rsidRDefault="007F3A49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Rodiče jsou o dění ve škole informováni především</w:t>
      </w:r>
      <w:r w:rsidR="00E22554" w:rsidRPr="008B5BC2">
        <w:rPr>
          <w:rFonts w:ascii="Comic Sans MS" w:hAnsi="Comic Sans MS" w:cstheme="minorHAnsi"/>
        </w:rPr>
        <w:t xml:space="preserve"> na třídních schůzkách, formou osobního kontaktu kdykoli během vyučování, nebo po předchozí domluvě v odpoledních hodinách</w:t>
      </w:r>
      <w:r w:rsidR="00AB3AD9" w:rsidRPr="008B5BC2">
        <w:rPr>
          <w:rFonts w:ascii="Comic Sans MS" w:hAnsi="Comic Sans MS" w:cstheme="minorHAnsi"/>
        </w:rPr>
        <w:t>. Je možné navštívit internetové stránky školy, kde jsou pravidelně aktualizovány potřebné informace, případně kontaktovat učitele prostřednictvím emailu, či telefonu.</w:t>
      </w:r>
    </w:p>
    <w:p w:rsidR="00AB3AD9" w:rsidRPr="008B5BC2" w:rsidRDefault="00AB3AD9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lastRenderedPageBreak/>
        <w:t>Aktuality a proběhlé akce jsou také publikovány v místním měsíčním výtisku Ledenického zpravodaje.</w:t>
      </w:r>
    </w:p>
    <w:p w:rsidR="00E22554" w:rsidRPr="008B5BC2" w:rsidRDefault="00E22554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Dále škola nabízí poradenskou činnost školního metodika prevence a výchovné poradk</w:t>
      </w:r>
      <w:r w:rsidR="00AB3AD9" w:rsidRPr="008B5BC2">
        <w:rPr>
          <w:rFonts w:ascii="Comic Sans MS" w:hAnsi="Comic Sans MS" w:cstheme="minorHAnsi"/>
        </w:rPr>
        <w:t>yně.</w:t>
      </w:r>
    </w:p>
    <w:p w:rsidR="00AB3AD9" w:rsidRPr="008B5BC2" w:rsidRDefault="00AB3AD9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Škola pořádá různé sportovní aktivity, kulturní akce a jiné příležitosti, kdy je zapotřebí spolupráce ze stran rodičů.</w:t>
      </w:r>
    </w:p>
    <w:p w:rsidR="00AB3AD9" w:rsidRPr="00093C27" w:rsidRDefault="0053014B" w:rsidP="008B5BC2">
      <w:pPr>
        <w:spacing w:before="120" w:line="240" w:lineRule="auto"/>
        <w:rPr>
          <w:rFonts w:ascii="Comic Sans MS" w:hAnsi="Comic Sans MS" w:cstheme="minorHAnsi"/>
          <w:b/>
        </w:rPr>
      </w:pPr>
      <w:r w:rsidRPr="00093C27">
        <w:rPr>
          <w:rFonts w:ascii="Comic Sans MS" w:hAnsi="Comic Sans MS" w:cstheme="minorHAnsi"/>
          <w:b/>
        </w:rPr>
        <w:t>2.6 Podpora vedení školy</w:t>
      </w:r>
    </w:p>
    <w:p w:rsidR="0053014B" w:rsidRDefault="0053014B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Vedení školy v průběhu roku vytváří podmínky pro naplňování cílů preventivního programu, umožňuje odborné vzdělávání školního metodika prevence, výchovného poradce i ostatních pedagogických pracovníků. V rámci pedagogických porad vytváří prostor pro informování učitelů. Spolupracuje při řešení problémových situací.</w:t>
      </w:r>
    </w:p>
    <w:p w:rsidR="00093C27" w:rsidRPr="008B5BC2" w:rsidRDefault="00093C27" w:rsidP="008B5BC2">
      <w:pPr>
        <w:spacing w:before="120" w:line="240" w:lineRule="auto"/>
        <w:rPr>
          <w:rFonts w:ascii="Comic Sans MS" w:hAnsi="Comic Sans MS" w:cstheme="minorHAnsi"/>
        </w:rPr>
      </w:pPr>
    </w:p>
    <w:p w:rsidR="0053014B" w:rsidRPr="00093C27" w:rsidRDefault="0053014B" w:rsidP="00093C27">
      <w:pPr>
        <w:pStyle w:val="Odstavecseseznamem"/>
        <w:numPr>
          <w:ilvl w:val="0"/>
          <w:numId w:val="6"/>
        </w:numPr>
        <w:spacing w:before="120" w:line="240" w:lineRule="auto"/>
        <w:rPr>
          <w:rFonts w:ascii="Comic Sans MS" w:hAnsi="Comic Sans MS" w:cstheme="minorHAnsi"/>
          <w:b/>
          <w:sz w:val="24"/>
          <w:szCs w:val="24"/>
        </w:rPr>
      </w:pPr>
      <w:r w:rsidRPr="00093C27">
        <w:rPr>
          <w:rFonts w:ascii="Comic Sans MS" w:hAnsi="Comic Sans MS" w:cstheme="minorHAnsi"/>
          <w:b/>
          <w:sz w:val="24"/>
          <w:szCs w:val="24"/>
        </w:rPr>
        <w:t xml:space="preserve">Opatření k dosažení cílů </w:t>
      </w:r>
    </w:p>
    <w:p w:rsidR="0053014B" w:rsidRPr="008B5BC2" w:rsidRDefault="0053014B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 xml:space="preserve">Žáci mají možnost svěřit se se svými problémy jednotlivým vyučujícím, výchovnému poradci, nebo metodikovi prevence.  </w:t>
      </w:r>
    </w:p>
    <w:p w:rsidR="007B5AE9" w:rsidRPr="008B5BC2" w:rsidRDefault="0053014B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Mezi žáky se provádí dotazníkové šetření zaměřené na výskyt šikany v jednotlivých třídách.</w:t>
      </w:r>
      <w:r w:rsidR="007B5AE9" w:rsidRPr="008B5BC2">
        <w:rPr>
          <w:rFonts w:ascii="Comic Sans MS" w:hAnsi="Comic Sans MS" w:cstheme="minorHAnsi"/>
        </w:rPr>
        <w:t xml:space="preserve"> </w:t>
      </w:r>
    </w:p>
    <w:p w:rsidR="0053014B" w:rsidRPr="008B5BC2" w:rsidRDefault="007B5AE9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Průběžně jsou sledovány často se opakující krátkodobé absence žáků. V případě zjištění takových případů následuje spolupráce s rodiči.</w:t>
      </w:r>
    </w:p>
    <w:p w:rsidR="007B5AE9" w:rsidRPr="008B5BC2" w:rsidRDefault="007B5AE9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Před vyučováním, během všech přestávek a v době obědů je nad žáky zajištěn pedagogický dohled.</w:t>
      </w:r>
    </w:p>
    <w:p w:rsidR="007B5AE9" w:rsidRPr="008B5BC2" w:rsidRDefault="007B5AE9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Průběžně jsou sledovány i další sociálně patologické jevy. Třídní učitelé průběžně sledují vztahy ve třídních kolektivech, v případě potřeby spolupracují s výchovným poradcem, metodikem prevence.</w:t>
      </w:r>
    </w:p>
    <w:p w:rsidR="007B5AE9" w:rsidRPr="008B5BC2" w:rsidRDefault="007B5AE9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Učitelé nabízejí všem rodičům možnost individuálních konzultací.</w:t>
      </w:r>
    </w:p>
    <w:p w:rsidR="007B5AE9" w:rsidRPr="008B5BC2" w:rsidRDefault="007B5AE9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Pedagogové mají možnost zapůjčit si potřebné materiály u školního metodika prevence.</w:t>
      </w:r>
    </w:p>
    <w:p w:rsidR="007B5AE9" w:rsidRDefault="007B5AE9" w:rsidP="008B5BC2">
      <w:pPr>
        <w:spacing w:before="120" w:line="240" w:lineRule="auto"/>
        <w:rPr>
          <w:rFonts w:ascii="Comic Sans MS" w:hAnsi="Comic Sans MS" w:cstheme="minorHAnsi"/>
        </w:rPr>
      </w:pPr>
      <w:r w:rsidRPr="008B5BC2">
        <w:rPr>
          <w:rFonts w:ascii="Comic Sans MS" w:hAnsi="Comic Sans MS" w:cstheme="minorHAnsi"/>
        </w:rPr>
        <w:t>Na nástěnce prevence jsou umístěné informace o důležitých telefonních číslech.</w:t>
      </w:r>
    </w:p>
    <w:p w:rsidR="00093C27" w:rsidRPr="008B5BC2" w:rsidRDefault="00093C27" w:rsidP="008B5BC2">
      <w:pPr>
        <w:spacing w:before="120" w:line="240" w:lineRule="auto"/>
        <w:rPr>
          <w:rFonts w:ascii="Comic Sans MS" w:hAnsi="Comic Sans MS" w:cstheme="minorHAnsi"/>
        </w:rPr>
      </w:pPr>
    </w:p>
    <w:p w:rsidR="00D97146" w:rsidRPr="00093C27" w:rsidRDefault="007B5AE9" w:rsidP="00093C27">
      <w:pPr>
        <w:pStyle w:val="Odstavecseseznamem"/>
        <w:numPr>
          <w:ilvl w:val="0"/>
          <w:numId w:val="6"/>
        </w:numPr>
        <w:spacing w:before="120"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093C27">
        <w:rPr>
          <w:rFonts w:ascii="Comic Sans MS" w:hAnsi="Comic Sans MS" w:cstheme="minorHAnsi"/>
          <w:b/>
          <w:sz w:val="24"/>
          <w:szCs w:val="24"/>
        </w:rPr>
        <w:t xml:space="preserve">Primární prevence </w:t>
      </w:r>
    </w:p>
    <w:p w:rsidR="008B5BC2" w:rsidRPr="00093C27" w:rsidRDefault="008B5BC2" w:rsidP="008B5BC2">
      <w:pPr>
        <w:spacing w:before="120" w:after="0" w:line="240" w:lineRule="auto"/>
        <w:rPr>
          <w:rFonts w:ascii="Comic Sans MS" w:hAnsi="Comic Sans MS" w:cstheme="minorHAnsi"/>
          <w:b/>
        </w:rPr>
      </w:pPr>
      <w:r w:rsidRPr="00093C27">
        <w:rPr>
          <w:rFonts w:ascii="Comic Sans MS" w:hAnsi="Comic Sans MS" w:cstheme="minorHAnsi"/>
          <w:b/>
        </w:rPr>
        <w:t>4.1 Mateřská škola</w:t>
      </w:r>
    </w:p>
    <w:p w:rsidR="008B5BC2" w:rsidRPr="008B5BC2" w:rsidRDefault="008B5BC2" w:rsidP="008B5BC2">
      <w:pPr>
        <w:spacing w:before="120" w:line="240" w:lineRule="auto"/>
        <w:rPr>
          <w:rFonts w:ascii="Comic Sans MS" w:hAnsi="Comic Sans MS"/>
          <w:bCs/>
          <w:color w:val="000000"/>
        </w:rPr>
      </w:pPr>
      <w:r w:rsidRPr="008B5BC2">
        <w:rPr>
          <w:rFonts w:ascii="Comic Sans MS" w:hAnsi="Comic Sans MS"/>
          <w:bCs/>
          <w:color w:val="000000"/>
        </w:rPr>
        <w:t>učitelé:</w:t>
      </w:r>
    </w:p>
    <w:p w:rsidR="008B5BC2" w:rsidRPr="008B5BC2" w:rsidRDefault="008B5BC2" w:rsidP="008B5BC2">
      <w:pPr>
        <w:numPr>
          <w:ilvl w:val="0"/>
          <w:numId w:val="3"/>
        </w:numPr>
        <w:spacing w:before="120" w:after="0" w:line="240" w:lineRule="auto"/>
        <w:rPr>
          <w:rFonts w:ascii="Comic Sans MS" w:hAnsi="Comic Sans MS"/>
          <w:bCs/>
          <w:color w:val="000000"/>
        </w:rPr>
      </w:pPr>
      <w:r w:rsidRPr="008B5BC2">
        <w:rPr>
          <w:rFonts w:ascii="Comic Sans MS" w:hAnsi="Comic Sans MS"/>
          <w:bCs/>
          <w:color w:val="000000"/>
        </w:rPr>
        <w:t>vedou děti k samostatnosti, správným návykům</w:t>
      </w:r>
    </w:p>
    <w:p w:rsidR="008B5BC2" w:rsidRPr="008B5BC2" w:rsidRDefault="008B5BC2" w:rsidP="008B5BC2">
      <w:pPr>
        <w:numPr>
          <w:ilvl w:val="0"/>
          <w:numId w:val="3"/>
        </w:numPr>
        <w:spacing w:before="120" w:after="0" w:line="240" w:lineRule="auto"/>
        <w:rPr>
          <w:rFonts w:ascii="Comic Sans MS" w:hAnsi="Comic Sans MS"/>
          <w:bCs/>
          <w:color w:val="000000"/>
        </w:rPr>
      </w:pPr>
      <w:r w:rsidRPr="008B5BC2">
        <w:rPr>
          <w:rFonts w:ascii="Comic Sans MS" w:hAnsi="Comic Sans MS"/>
          <w:bCs/>
          <w:color w:val="000000"/>
        </w:rPr>
        <w:t>vysvětlují pojmy  - léky, správná výživa – životospráva</w:t>
      </w:r>
    </w:p>
    <w:p w:rsidR="008B5BC2" w:rsidRPr="008B5BC2" w:rsidRDefault="008B5BC2" w:rsidP="008B5BC2">
      <w:pPr>
        <w:numPr>
          <w:ilvl w:val="0"/>
          <w:numId w:val="3"/>
        </w:numPr>
        <w:spacing w:before="120" w:after="0" w:line="240" w:lineRule="auto"/>
        <w:rPr>
          <w:rFonts w:ascii="Comic Sans MS" w:hAnsi="Comic Sans MS"/>
          <w:bCs/>
          <w:color w:val="000000"/>
        </w:rPr>
      </w:pPr>
      <w:r w:rsidRPr="008B5BC2">
        <w:rPr>
          <w:rFonts w:ascii="Comic Sans MS" w:hAnsi="Comic Sans MS"/>
          <w:bCs/>
          <w:color w:val="000000"/>
        </w:rPr>
        <w:lastRenderedPageBreak/>
        <w:t>vymezují chování k cizím lidem</w:t>
      </w:r>
    </w:p>
    <w:p w:rsidR="008B5BC2" w:rsidRPr="008B5BC2" w:rsidRDefault="008B5BC2" w:rsidP="008B5BC2">
      <w:pPr>
        <w:numPr>
          <w:ilvl w:val="0"/>
          <w:numId w:val="3"/>
        </w:numPr>
        <w:spacing w:before="120" w:after="0" w:line="240" w:lineRule="auto"/>
        <w:rPr>
          <w:rFonts w:ascii="Comic Sans MS" w:hAnsi="Comic Sans MS"/>
          <w:bCs/>
          <w:color w:val="000000"/>
        </w:rPr>
      </w:pPr>
      <w:r w:rsidRPr="008B5BC2">
        <w:rPr>
          <w:rFonts w:ascii="Comic Sans MS" w:hAnsi="Comic Sans MS"/>
          <w:bCs/>
          <w:color w:val="000000"/>
        </w:rPr>
        <w:t>jsou jim předkládány vzorce správné životosprávy, chování nejč</w:t>
      </w:r>
      <w:r w:rsidR="00842E22">
        <w:rPr>
          <w:rFonts w:ascii="Comic Sans MS" w:hAnsi="Comic Sans MS"/>
          <w:bCs/>
          <w:color w:val="000000"/>
        </w:rPr>
        <w:t>astěji</w:t>
      </w:r>
      <w:r w:rsidRPr="008B5BC2">
        <w:rPr>
          <w:rFonts w:ascii="Comic Sans MS" w:hAnsi="Comic Sans MS"/>
          <w:bCs/>
          <w:color w:val="000000"/>
        </w:rPr>
        <w:t xml:space="preserve"> formou her</w:t>
      </w:r>
    </w:p>
    <w:p w:rsidR="008B5BC2" w:rsidRPr="008B5BC2" w:rsidRDefault="00842E22" w:rsidP="008B5BC2">
      <w:pPr>
        <w:numPr>
          <w:ilvl w:val="0"/>
          <w:numId w:val="3"/>
        </w:numPr>
        <w:spacing w:before="120" w:after="0" w:line="240" w:lineRule="auto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usměrňují seberozvíjení</w:t>
      </w:r>
      <w:r w:rsidR="008B5BC2" w:rsidRPr="008B5BC2">
        <w:rPr>
          <w:rFonts w:ascii="Comic Sans MS" w:hAnsi="Comic Sans MS"/>
          <w:bCs/>
          <w:color w:val="000000"/>
        </w:rPr>
        <w:t xml:space="preserve"> dítěte</w:t>
      </w:r>
    </w:p>
    <w:p w:rsidR="008B5BC2" w:rsidRPr="008B5BC2" w:rsidRDefault="00842E22" w:rsidP="008B5BC2">
      <w:pPr>
        <w:spacing w:before="120" w:line="240" w:lineRule="auto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děti:</w:t>
      </w:r>
    </w:p>
    <w:p w:rsidR="008B5BC2" w:rsidRPr="008B5BC2" w:rsidRDefault="008B5BC2" w:rsidP="008B5BC2">
      <w:pPr>
        <w:numPr>
          <w:ilvl w:val="0"/>
          <w:numId w:val="4"/>
        </w:numPr>
        <w:spacing w:before="120" w:after="0" w:line="240" w:lineRule="auto"/>
        <w:rPr>
          <w:rFonts w:ascii="Comic Sans MS" w:hAnsi="Comic Sans MS"/>
        </w:rPr>
      </w:pPr>
      <w:r w:rsidRPr="008B5BC2">
        <w:rPr>
          <w:rFonts w:ascii="Comic Sans MS" w:hAnsi="Comic Sans MS"/>
        </w:rPr>
        <w:t>sžívají se s k</w:t>
      </w:r>
      <w:r w:rsidR="00842E22">
        <w:rPr>
          <w:rFonts w:ascii="Comic Sans MS" w:hAnsi="Comic Sans MS"/>
        </w:rPr>
        <w:t>olektivem, orientují se v prost</w:t>
      </w:r>
      <w:r w:rsidRPr="008B5BC2">
        <w:rPr>
          <w:rFonts w:ascii="Comic Sans MS" w:hAnsi="Comic Sans MS"/>
        </w:rPr>
        <w:t>ředí bez rodičů</w:t>
      </w:r>
    </w:p>
    <w:p w:rsidR="008B5BC2" w:rsidRPr="008B5BC2" w:rsidRDefault="008B5BC2" w:rsidP="008B5BC2">
      <w:pPr>
        <w:numPr>
          <w:ilvl w:val="1"/>
          <w:numId w:val="4"/>
        </w:numPr>
        <w:spacing w:before="120" w:after="0" w:line="240" w:lineRule="auto"/>
        <w:rPr>
          <w:rFonts w:ascii="Comic Sans MS" w:hAnsi="Comic Sans MS"/>
        </w:rPr>
      </w:pPr>
      <w:r w:rsidRPr="008B5BC2">
        <w:rPr>
          <w:rFonts w:ascii="Comic Sans MS" w:hAnsi="Comic Sans MS"/>
        </w:rPr>
        <w:t>předpoklady: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znát, co dítěti pomáhá být zdravé a v bezpečí a co mu škodí, znát důsledky požívání některých látek pro zdraví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rozumět tomu, že způsob života má vliv na lidské zdraví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zajímat se o udržování svého těla ve zdraví, chápat, že zdraví se musí chránit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napomáhat vlastnímu zdraví aktivním pohybem a zdravými životními</w:t>
      </w:r>
      <w:r w:rsidR="00842E22">
        <w:rPr>
          <w:rFonts w:ascii="Comic Sans MS" w:hAnsi="Comic Sans MS"/>
        </w:rPr>
        <w:t xml:space="preserve"> </w:t>
      </w:r>
      <w:r w:rsidRPr="008B5BC2">
        <w:rPr>
          <w:rFonts w:ascii="Comic Sans MS" w:hAnsi="Comic Sans MS"/>
        </w:rPr>
        <w:t>návyky  (zdravá výživa a životospráva)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mít vytvořenou představu o pojmu závislost a o věcech, které ničí zdraví a zkracují život člověka ( cigarety, alkohol, drogy, zneužívání léků)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  <w:b/>
          <w:i/>
        </w:rPr>
      </w:pPr>
      <w:r w:rsidRPr="008B5BC2">
        <w:rPr>
          <w:rFonts w:ascii="Comic Sans MS" w:hAnsi="Comic Sans MS"/>
        </w:rPr>
        <w:t>vědět, že kontakty s některými lidmi mohou být nebezpečné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  <w:b/>
          <w:i/>
        </w:rPr>
      </w:pPr>
      <w:r w:rsidRPr="008B5BC2">
        <w:rPr>
          <w:rFonts w:ascii="Comic Sans MS" w:hAnsi="Comic Sans MS"/>
        </w:rPr>
        <w:t>znát pravidla společného soužití ve skupině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  <w:b/>
          <w:i/>
        </w:rPr>
      </w:pPr>
      <w:r w:rsidRPr="008B5BC2">
        <w:rPr>
          <w:rFonts w:ascii="Comic Sans MS" w:hAnsi="Comic Sans MS"/>
        </w:rPr>
        <w:t>hodnotit své chování i chování druhých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  <w:b/>
          <w:i/>
        </w:rPr>
      </w:pPr>
      <w:r w:rsidRPr="008B5BC2">
        <w:rPr>
          <w:rFonts w:ascii="Comic Sans MS" w:hAnsi="Comic Sans MS"/>
        </w:rPr>
        <w:t>mít a hájit vlastní názor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  <w:b/>
          <w:i/>
        </w:rPr>
      </w:pPr>
      <w:r w:rsidRPr="008B5BC2">
        <w:rPr>
          <w:rFonts w:ascii="Comic Sans MS" w:hAnsi="Comic Sans MS"/>
        </w:rPr>
        <w:t>akceptovat kompetentní autoritu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  <w:b/>
          <w:i/>
        </w:rPr>
      </w:pPr>
      <w:r w:rsidRPr="008B5BC2">
        <w:rPr>
          <w:rFonts w:ascii="Comic Sans MS" w:hAnsi="Comic Sans MS"/>
        </w:rPr>
        <w:t>vnímat lidi s jejich odlišnostmi povahovými, tělesnými, rasovými, kulturními jako přirozený stav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  <w:b/>
          <w:i/>
        </w:rPr>
      </w:pPr>
      <w:r w:rsidRPr="008B5BC2">
        <w:rPr>
          <w:rFonts w:ascii="Comic Sans MS" w:hAnsi="Comic Sans MS"/>
        </w:rPr>
        <w:t>přistupovat aktivně k problémům, řešit problémy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  <w:b/>
          <w:i/>
        </w:rPr>
      </w:pPr>
      <w:r w:rsidRPr="008B5BC2">
        <w:rPr>
          <w:rFonts w:ascii="Comic Sans MS" w:hAnsi="Comic Sans MS"/>
        </w:rPr>
        <w:t>vědět, že je více možností řešení konfliktů</w:t>
      </w:r>
    </w:p>
    <w:p w:rsidR="008B5BC2" w:rsidRPr="008B5BC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  <w:b/>
          <w:i/>
        </w:rPr>
      </w:pPr>
      <w:r w:rsidRPr="008B5BC2">
        <w:rPr>
          <w:rFonts w:ascii="Comic Sans MS" w:hAnsi="Comic Sans MS"/>
        </w:rPr>
        <w:t>kontrolovat extrémní projevy svých emocí a nálad</w:t>
      </w:r>
    </w:p>
    <w:p w:rsidR="00842E22" w:rsidRDefault="008B5BC2" w:rsidP="008B5BC2">
      <w:pPr>
        <w:numPr>
          <w:ilvl w:val="0"/>
          <w:numId w:val="4"/>
        </w:numPr>
        <w:tabs>
          <w:tab w:val="clear" w:pos="360"/>
          <w:tab w:val="num" w:pos="720"/>
        </w:tabs>
        <w:spacing w:before="120" w:after="0" w:line="240" w:lineRule="auto"/>
        <w:ind w:left="720"/>
        <w:jc w:val="both"/>
        <w:rPr>
          <w:rFonts w:ascii="Comic Sans MS" w:hAnsi="Comic Sans MS"/>
          <w:b/>
          <w:i/>
        </w:rPr>
      </w:pPr>
      <w:r w:rsidRPr="008B5BC2">
        <w:rPr>
          <w:rFonts w:ascii="Comic Sans MS" w:hAnsi="Comic Sans MS"/>
        </w:rPr>
        <w:t>chování přizpůsobovat sociálnímu prostředí, uvědomovat si sociální role</w:t>
      </w:r>
    </w:p>
    <w:p w:rsidR="00842E22" w:rsidRDefault="00842E22" w:rsidP="00842E22">
      <w:pPr>
        <w:spacing w:before="120" w:after="0" w:line="240" w:lineRule="auto"/>
        <w:jc w:val="both"/>
        <w:rPr>
          <w:rFonts w:ascii="Comic Sans MS" w:hAnsi="Comic Sans MS"/>
          <w:b/>
          <w:i/>
        </w:rPr>
      </w:pPr>
    </w:p>
    <w:p w:rsidR="008B5BC2" w:rsidRPr="00093C27" w:rsidRDefault="00842E22" w:rsidP="00842E22">
      <w:pPr>
        <w:spacing w:before="120" w:after="0" w:line="240" w:lineRule="auto"/>
        <w:jc w:val="both"/>
        <w:rPr>
          <w:rFonts w:ascii="Comic Sans MS" w:hAnsi="Comic Sans MS"/>
          <w:b/>
          <w:color w:val="000000"/>
        </w:rPr>
      </w:pPr>
      <w:r w:rsidRPr="00093C27">
        <w:rPr>
          <w:rFonts w:ascii="Comic Sans MS" w:hAnsi="Comic Sans MS"/>
          <w:b/>
          <w:color w:val="000000"/>
        </w:rPr>
        <w:t>4.2 1.- 4. ročník</w:t>
      </w:r>
    </w:p>
    <w:p w:rsidR="008B5BC2" w:rsidRPr="008B5BC2" w:rsidRDefault="008B5BC2" w:rsidP="008B5BC2">
      <w:pPr>
        <w:tabs>
          <w:tab w:val="left" w:pos="360"/>
          <w:tab w:val="left" w:pos="2484"/>
        </w:tabs>
        <w:spacing w:before="12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učitelé: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5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 xml:space="preserve">působí na integraci dětí do školního kolektivu 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5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 xml:space="preserve">pomáhají se sžitím s prostředím školy – vzděláváním jako takovým (u prvňáčků pak různě upravené třídy a výuka s hrami) 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5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odhalují a doporučují k vyšetření v</w:t>
      </w:r>
      <w:r w:rsidR="00842E22">
        <w:rPr>
          <w:rFonts w:ascii="Comic Sans MS" w:hAnsi="Comic Sans MS"/>
          <w:color w:val="000000"/>
        </w:rPr>
        <w:t> </w:t>
      </w:r>
      <w:r w:rsidRPr="008B5BC2">
        <w:rPr>
          <w:rFonts w:ascii="Comic Sans MS" w:hAnsi="Comic Sans MS"/>
          <w:color w:val="000000"/>
        </w:rPr>
        <w:t>ped</w:t>
      </w:r>
      <w:r w:rsidR="00842E22">
        <w:rPr>
          <w:rFonts w:ascii="Comic Sans MS" w:hAnsi="Comic Sans MS"/>
          <w:color w:val="000000"/>
        </w:rPr>
        <w:t>agogicko-psychologické</w:t>
      </w:r>
      <w:r w:rsidRPr="008B5BC2">
        <w:rPr>
          <w:rFonts w:ascii="Comic Sans MS" w:hAnsi="Comic Sans MS"/>
          <w:color w:val="000000"/>
        </w:rPr>
        <w:t xml:space="preserve"> poradně děti s poruchami učení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5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působí na děti dle věku a jejich možností v oblasti SPJ</w:t>
      </w:r>
    </w:p>
    <w:p w:rsidR="00842E22" w:rsidRDefault="00842E22" w:rsidP="008B5BC2">
      <w:pPr>
        <w:tabs>
          <w:tab w:val="left" w:pos="360"/>
          <w:tab w:val="left" w:pos="2484"/>
        </w:tabs>
        <w:spacing w:before="120" w:line="240" w:lineRule="auto"/>
        <w:ind w:left="360" w:hanging="360"/>
        <w:rPr>
          <w:rFonts w:ascii="Comic Sans MS" w:hAnsi="Comic Sans MS"/>
          <w:color w:val="000000"/>
        </w:rPr>
      </w:pPr>
    </w:p>
    <w:p w:rsidR="008B5BC2" w:rsidRPr="008B5BC2" w:rsidRDefault="008B5BC2" w:rsidP="008B5BC2">
      <w:pPr>
        <w:tabs>
          <w:tab w:val="left" w:pos="360"/>
          <w:tab w:val="left" w:pos="2484"/>
        </w:tabs>
        <w:spacing w:before="12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děti: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jsou jim vymezeny pojmy – léky, drogy, zneužívání těchto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alkohol a tabák jsou také drogy</w:t>
      </w:r>
      <w:r w:rsidR="0084391C">
        <w:rPr>
          <w:rFonts w:ascii="Comic Sans MS" w:hAnsi="Comic Sans MS"/>
          <w:color w:val="000000"/>
        </w:rPr>
        <w:t>, nebezpečí elektronických cigaret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 xml:space="preserve">jsou seznámeny s účinky na zdraví </w:t>
      </w:r>
      <w:r w:rsidRPr="008B5BC2">
        <w:rPr>
          <w:rFonts w:ascii="Comic Sans MS" w:hAnsi="Comic Sans MS"/>
        </w:rPr>
        <w:t>a nevýhody špatného zdravotního stavu</w:t>
      </w:r>
    </w:p>
    <w:p w:rsidR="008B5BC2" w:rsidRPr="008B5BC2" w:rsidRDefault="00842E2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mají vědomosti jak udržovat </w:t>
      </w:r>
      <w:r w:rsidR="008B5BC2" w:rsidRPr="008B5BC2">
        <w:rPr>
          <w:rFonts w:ascii="Comic Sans MS" w:hAnsi="Comic Sans MS"/>
        </w:rPr>
        <w:t>zdraví a o zdravém životním stylu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jak pečovat o svou bezpečnost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jak a kde hledat pomoc v případě nutnosti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možnosti vhodného trávení volného času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žáci dokáží pojme</w:t>
      </w:r>
      <w:r w:rsidR="00842E22">
        <w:rPr>
          <w:rFonts w:ascii="Comic Sans MS" w:hAnsi="Comic Sans MS"/>
        </w:rPr>
        <w:t xml:space="preserve">novat zdravotní rizika spojená </w:t>
      </w:r>
      <w:r w:rsidRPr="008B5BC2">
        <w:rPr>
          <w:rFonts w:ascii="Comic Sans MS" w:hAnsi="Comic Sans MS"/>
        </w:rPr>
        <w:t>s kouřením, pitím alkoholu, užíváním drog, zneužíváním léků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znají jednoduché způsoby odmítání návykových látek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mají právní povědomí v oblasti sociálně patologických jevů</w:t>
      </w:r>
    </w:p>
    <w:p w:rsidR="00842E22" w:rsidRDefault="008B5BC2" w:rsidP="00842E2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ví, co je to šikana a jak se chovat a kam se obrátit v případě, že se s ní setkají</w:t>
      </w:r>
    </w:p>
    <w:p w:rsidR="00842E22" w:rsidRDefault="00842E22" w:rsidP="00842E22">
      <w:pPr>
        <w:tabs>
          <w:tab w:val="left" w:pos="4608"/>
        </w:tabs>
        <w:spacing w:before="120" w:after="0" w:line="240" w:lineRule="auto"/>
        <w:rPr>
          <w:rFonts w:ascii="Comic Sans MS" w:hAnsi="Comic Sans MS"/>
          <w:color w:val="000000"/>
        </w:rPr>
      </w:pPr>
    </w:p>
    <w:p w:rsidR="00842E22" w:rsidRPr="00093C27" w:rsidRDefault="00842E22" w:rsidP="00842E22">
      <w:pPr>
        <w:tabs>
          <w:tab w:val="left" w:pos="4608"/>
        </w:tabs>
        <w:spacing w:before="120" w:after="0" w:line="240" w:lineRule="auto"/>
        <w:rPr>
          <w:rFonts w:ascii="Comic Sans MS" w:hAnsi="Comic Sans MS"/>
          <w:b/>
          <w:color w:val="000000"/>
        </w:rPr>
      </w:pPr>
      <w:r w:rsidRPr="00093C27">
        <w:rPr>
          <w:rFonts w:ascii="Comic Sans MS" w:hAnsi="Comic Sans MS"/>
          <w:b/>
          <w:color w:val="000000"/>
        </w:rPr>
        <w:t>4.3 5.-</w:t>
      </w:r>
      <w:r w:rsidR="00093C27">
        <w:rPr>
          <w:rFonts w:ascii="Comic Sans MS" w:hAnsi="Comic Sans MS"/>
          <w:b/>
          <w:color w:val="000000"/>
        </w:rPr>
        <w:t xml:space="preserve"> </w:t>
      </w:r>
      <w:r w:rsidRPr="00093C27">
        <w:rPr>
          <w:rFonts w:ascii="Comic Sans MS" w:hAnsi="Comic Sans MS"/>
          <w:b/>
          <w:color w:val="000000"/>
        </w:rPr>
        <w:t>7.ročník</w:t>
      </w:r>
    </w:p>
    <w:p w:rsidR="008B5BC2" w:rsidRPr="008B5BC2" w:rsidRDefault="00842E22" w:rsidP="00842E22">
      <w:pPr>
        <w:tabs>
          <w:tab w:val="left" w:pos="2496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</w:t>
      </w:r>
      <w:r w:rsidR="008B5BC2" w:rsidRPr="008B5BC2">
        <w:rPr>
          <w:rFonts w:ascii="Comic Sans MS" w:hAnsi="Comic Sans MS"/>
          <w:color w:val="000000"/>
        </w:rPr>
        <w:t>čitelé: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v příslušných hodinách – Bi, Ch, Ov, Rv</w:t>
      </w:r>
      <w:r w:rsidR="00227FE3">
        <w:rPr>
          <w:rFonts w:ascii="Comic Sans MS" w:hAnsi="Comic Sans MS"/>
          <w:color w:val="000000"/>
        </w:rPr>
        <w:t>, Fy</w:t>
      </w:r>
      <w:r w:rsidRPr="008B5BC2">
        <w:rPr>
          <w:rFonts w:ascii="Comic Sans MS" w:hAnsi="Comic Sans MS"/>
          <w:color w:val="000000"/>
        </w:rPr>
        <w:t xml:space="preserve"> jsou u žáků dále prohlubovány návyky s</w:t>
      </w:r>
      <w:r w:rsidR="00842E22">
        <w:rPr>
          <w:rFonts w:ascii="Comic Sans MS" w:hAnsi="Comic Sans MS"/>
          <w:color w:val="000000"/>
        </w:rPr>
        <w:t xml:space="preserve">právné životosprávy, sociálního </w:t>
      </w:r>
      <w:r w:rsidRPr="008B5BC2">
        <w:rPr>
          <w:rFonts w:ascii="Comic Sans MS" w:hAnsi="Comic Sans MS"/>
          <w:color w:val="000000"/>
        </w:rPr>
        <w:t>chování a odpovědnosti k sobě i okolí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sledují změny chování a postojů žáků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jsou obeznámeny s negativním tlakem okolí (party, sekty,…)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snaží se rozvíjet pocit odpovědnosti dítěte k sobě sama i okolí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rozvíjí kladný vztah k pohybovým aktivitám</w:t>
      </w:r>
    </w:p>
    <w:p w:rsidR="00842E22" w:rsidRDefault="00842E22" w:rsidP="00842E22">
      <w:pPr>
        <w:spacing w:before="120" w:line="240" w:lineRule="auto"/>
        <w:rPr>
          <w:rFonts w:ascii="Comic Sans MS" w:hAnsi="Comic Sans MS"/>
          <w:color w:val="000000"/>
        </w:rPr>
      </w:pPr>
    </w:p>
    <w:p w:rsidR="008B5BC2" w:rsidRPr="008B5BC2" w:rsidRDefault="008B5BC2" w:rsidP="00842E22">
      <w:pPr>
        <w:spacing w:before="120" w:line="240" w:lineRule="auto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děti: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další prohlubování znalostí o nebezpečí, druzích a důsledcích užívání drog včetně užívání tabákových výrobků a alkoholu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jsou seznámeny s historií drog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poučeny o gamblerství, právech a důsledcích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žáci mají povědomí o zdraví jako základní lidské hodnotě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znají činnosti, které jsou vhodné z hlediska zdraví zařadit do denního režimu, osvojují si zdravý životní styl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lastRenderedPageBreak/>
        <w:t>podrobně znají zdravotní a sociální rizika návykových látek a argumenty ve prospěch zdraví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znají zákony omezující kouření, požívaní alkoholu a zákony týkající se užívání a šíření drog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umí komunikovat se službami poskytujícími poradenskou pomoc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umí pojmenovat základní mezilidské vztahy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umí rozpoznat projevy lidské nesnášenlivosti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ví na koho se obrátit v případě, že někdo ohrožuje nebo poškozuje jeho práva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mají povědomost o tom, že každé jednání, které ohrožuje práva druhých ( šikana, násilí, zastrašování aj.), je protiprávní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znají základní způsoby odmítání návykových látek ve styku s vrstevníky</w:t>
      </w:r>
    </w:p>
    <w:p w:rsidR="008B5BC2" w:rsidRPr="008B5BC2" w:rsidRDefault="008B5BC2" w:rsidP="008B5BC2">
      <w:pPr>
        <w:spacing w:before="120" w:line="240" w:lineRule="auto"/>
        <w:rPr>
          <w:rFonts w:ascii="Comic Sans MS" w:hAnsi="Comic Sans MS"/>
          <w:b/>
          <w:color w:val="000000"/>
        </w:rPr>
      </w:pPr>
    </w:p>
    <w:p w:rsidR="008B5BC2" w:rsidRPr="00093C27" w:rsidRDefault="00842E22" w:rsidP="008B5BC2">
      <w:pPr>
        <w:spacing w:before="120" w:line="240" w:lineRule="auto"/>
        <w:rPr>
          <w:rFonts w:ascii="Comic Sans MS" w:hAnsi="Comic Sans MS"/>
          <w:b/>
          <w:color w:val="000000"/>
        </w:rPr>
      </w:pPr>
      <w:r w:rsidRPr="00093C27">
        <w:rPr>
          <w:rFonts w:ascii="Comic Sans MS" w:hAnsi="Comic Sans MS"/>
          <w:b/>
          <w:color w:val="000000"/>
        </w:rPr>
        <w:t>4.4 8.-</w:t>
      </w:r>
      <w:r w:rsidR="00093C27">
        <w:rPr>
          <w:rFonts w:ascii="Comic Sans MS" w:hAnsi="Comic Sans MS"/>
          <w:b/>
          <w:color w:val="000000"/>
        </w:rPr>
        <w:t xml:space="preserve"> </w:t>
      </w:r>
      <w:r w:rsidRPr="00093C27">
        <w:rPr>
          <w:rFonts w:ascii="Comic Sans MS" w:hAnsi="Comic Sans MS"/>
          <w:b/>
          <w:color w:val="000000"/>
        </w:rPr>
        <w:t>9.ročník</w:t>
      </w:r>
    </w:p>
    <w:p w:rsidR="008B5BC2" w:rsidRPr="008B5BC2" w:rsidRDefault="008B5BC2" w:rsidP="00842E22">
      <w:pPr>
        <w:tabs>
          <w:tab w:val="left" w:pos="2496"/>
        </w:tabs>
        <w:spacing w:before="120" w:line="240" w:lineRule="auto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učitelé: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dále rozvíjí kladné postoje žáků ke správnému životnímu stylu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dále rozvíjí jejich vědomosti v příslušných hodinách v otázkách sociálněprávních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sledují změny v chováních či postojích žáků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 xml:space="preserve">působí na vytvoření správného žebříčku hodnot 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seznámení s možnostmi a bohatstvím života bez závislostí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 xml:space="preserve">snaží se podněcovat a rozvíjet diskusi </w:t>
      </w:r>
    </w:p>
    <w:p w:rsidR="00842E22" w:rsidRDefault="00842E22" w:rsidP="00842E22">
      <w:pPr>
        <w:tabs>
          <w:tab w:val="left" w:pos="2496"/>
        </w:tabs>
        <w:spacing w:before="120" w:line="240" w:lineRule="auto"/>
        <w:rPr>
          <w:rFonts w:ascii="Comic Sans MS" w:hAnsi="Comic Sans MS"/>
          <w:color w:val="000000"/>
        </w:rPr>
      </w:pPr>
    </w:p>
    <w:p w:rsidR="008B5BC2" w:rsidRPr="008B5BC2" w:rsidRDefault="008B5BC2" w:rsidP="00842E22">
      <w:pPr>
        <w:tabs>
          <w:tab w:val="left" w:pos="2496"/>
        </w:tabs>
        <w:spacing w:before="120" w:line="240" w:lineRule="auto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děti: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  <w:tab w:val="left" w:pos="5373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>jsou obeznámeny s negativním tlakem okolí (party, sekty,…)</w:t>
      </w:r>
    </w:p>
    <w:p w:rsidR="008B5BC2" w:rsidRPr="008B5BC2" w:rsidRDefault="008B5BC2" w:rsidP="008B5BC2">
      <w:pPr>
        <w:numPr>
          <w:ilvl w:val="0"/>
          <w:numId w:val="2"/>
        </w:numPr>
        <w:tabs>
          <w:tab w:val="left" w:pos="4608"/>
          <w:tab w:val="left" w:pos="5373"/>
        </w:tabs>
        <w:spacing w:before="120" w:after="0" w:line="240" w:lineRule="auto"/>
        <w:ind w:left="360" w:hanging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 xml:space="preserve">projednání těžkostí dospívání – přijímání sebe sama 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respektují odlišné názory či zájmy lidí a odlišné způsoby jejich chování a myšlení, jsou tolerantní k menšinám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znají a uplatňují vhodné způsoby řešení neshod se spolužáky, spory řeší nenásilným způsobem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znají vhodné způsoby chování a komunikace v různých životních situacích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umí spolupracovat ve skupině a přebírat zodpovědnost za společné úkoly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znají významné dokumenty upravující lidská práva a sociálně právní ochranu dětí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 xml:space="preserve">znají činnost důležitých orgánů právní ochrany občanů 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lastRenderedPageBreak/>
        <w:t xml:space="preserve">uvědomují si podstatu protiprávního jednání a právní odpovědnost za případné protiprávní činy 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umí zhodnotit vhodné a nevhodné zdravotní návyky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umí vysvětlit své konkrétní postoje a chování z pohledu zdraví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ví, co je podstatou zdravého životního stylu a snaží se o jeho realizaci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znají pozitivní vliv aktivního pohybu, relaxace, duševní hygieny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ví, že zneužívání dítěte je trestné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umí diskutovat o rizicích zneužívání drog, orientují se v trestně právní problematice návykových látek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ví, kde hledat odbornou pomoc, v případě potřeby ji dovedou využít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bezpečně zvládají účelné modely chování v krizových situacích (šikanování, týrá</w:t>
      </w:r>
      <w:r w:rsidR="00842E22">
        <w:rPr>
          <w:rFonts w:ascii="Comic Sans MS" w:hAnsi="Comic Sans MS"/>
        </w:rPr>
        <w:t xml:space="preserve">ní, sexuální zneužívání apod.) </w:t>
      </w:r>
      <w:r w:rsidRPr="008B5BC2">
        <w:rPr>
          <w:rFonts w:ascii="Comic Sans MS" w:hAnsi="Comic Sans MS"/>
        </w:rPr>
        <w:t>a správně se rozhodují v situacích vlastního nebo cizího ohrožení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>dokáží komunikovat se specializovanými službami (linky důvěry, krizová centra)</w:t>
      </w:r>
    </w:p>
    <w:p w:rsidR="008B5BC2" w:rsidRPr="008B5BC2" w:rsidRDefault="008B5BC2" w:rsidP="008B5BC2">
      <w:pPr>
        <w:numPr>
          <w:ilvl w:val="0"/>
          <w:numId w:val="2"/>
        </w:numPr>
        <w:spacing w:before="120" w:after="0" w:line="240" w:lineRule="auto"/>
        <w:jc w:val="both"/>
        <w:rPr>
          <w:rFonts w:ascii="Comic Sans MS" w:hAnsi="Comic Sans MS"/>
        </w:rPr>
      </w:pPr>
      <w:r w:rsidRPr="008B5BC2">
        <w:rPr>
          <w:rFonts w:ascii="Comic Sans MS" w:hAnsi="Comic Sans MS"/>
        </w:rPr>
        <w:t xml:space="preserve">umí diskutovat o projevech brutality a násilí zprostředkované médii </w:t>
      </w:r>
    </w:p>
    <w:p w:rsidR="008B5BC2" w:rsidRDefault="008B5BC2" w:rsidP="008B5BC2">
      <w:pPr>
        <w:tabs>
          <w:tab w:val="left" w:pos="2484"/>
          <w:tab w:val="left" w:pos="4608"/>
          <w:tab w:val="left" w:pos="5373"/>
        </w:tabs>
        <w:spacing w:before="120" w:line="240" w:lineRule="auto"/>
        <w:ind w:left="360"/>
        <w:rPr>
          <w:rFonts w:ascii="Comic Sans MS" w:hAnsi="Comic Sans MS"/>
          <w:color w:val="000000"/>
        </w:rPr>
      </w:pPr>
      <w:r w:rsidRPr="008B5BC2">
        <w:rPr>
          <w:rFonts w:ascii="Comic Sans MS" w:hAnsi="Comic Sans MS"/>
          <w:color w:val="000000"/>
        </w:rPr>
        <w:t xml:space="preserve"> </w:t>
      </w:r>
    </w:p>
    <w:p w:rsidR="00842E22" w:rsidRPr="00093C27" w:rsidRDefault="00842E22" w:rsidP="00093C27">
      <w:pPr>
        <w:pStyle w:val="Odstavecseseznamem"/>
        <w:numPr>
          <w:ilvl w:val="0"/>
          <w:numId w:val="6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b/>
          <w:color w:val="000000"/>
          <w:sz w:val="24"/>
          <w:szCs w:val="24"/>
        </w:rPr>
      </w:pPr>
      <w:r w:rsidRPr="00093C27">
        <w:rPr>
          <w:rFonts w:ascii="Comic Sans MS" w:hAnsi="Comic Sans MS"/>
          <w:b/>
          <w:color w:val="000000"/>
          <w:sz w:val="24"/>
          <w:szCs w:val="24"/>
        </w:rPr>
        <w:t>Volnočasové aktivity</w:t>
      </w:r>
    </w:p>
    <w:p w:rsidR="00220C95" w:rsidRDefault="00842E22" w:rsidP="00842E22">
      <w:p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Pro žáky jsou v rámci školy pořádány různé </w:t>
      </w:r>
      <w:r w:rsidR="00220C95">
        <w:rPr>
          <w:rFonts w:ascii="Comic Sans MS" w:hAnsi="Comic Sans MS"/>
          <w:color w:val="000000"/>
        </w:rPr>
        <w:t xml:space="preserve">sportovní i kulturní </w:t>
      </w:r>
      <w:r>
        <w:rPr>
          <w:rFonts w:ascii="Comic Sans MS" w:hAnsi="Comic Sans MS"/>
          <w:color w:val="000000"/>
        </w:rPr>
        <w:t>akce, mimo jiné i školní kroužky, př. zdravotnický kroužek, nebo přípravné zkoušky z</w:t>
      </w:r>
      <w:r w:rsidR="00220C95">
        <w:rPr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</w:rPr>
        <w:t>AJ</w:t>
      </w:r>
      <w:r w:rsidR="00220C95">
        <w:rPr>
          <w:rFonts w:ascii="Comic Sans MS" w:hAnsi="Comic Sans MS"/>
          <w:color w:val="000000"/>
        </w:rPr>
        <w:t>.</w:t>
      </w:r>
    </w:p>
    <w:p w:rsidR="00220C95" w:rsidRDefault="00220C95" w:rsidP="00842E22">
      <w:p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Individuální akce: 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Focení prvňáčků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Sběr papíru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Drakiáda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Vánoční výstava</w:t>
      </w:r>
      <w:r w:rsidRPr="00220C95">
        <w:rPr>
          <w:rFonts w:ascii="Comic Sans MS" w:hAnsi="Comic Sans MS"/>
          <w:color w:val="000000"/>
        </w:rPr>
        <w:t xml:space="preserve"> 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Mikuláš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Výuka plavání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Jízda zručnosti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Divadelní představení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Koncerty ZUŠ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Přednášky, besedy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Čteme dětem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Lyžařský a snowboardový kurz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Devítka za katedrou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Recitační soutěž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Předmětové olympiády</w:t>
      </w:r>
    </w:p>
    <w:p w:rsidR="00842E22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Den dětí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Sportovní den</w:t>
      </w:r>
    </w:p>
    <w:p w:rsidR="00220C95" w:rsidRDefault="00220C95" w:rsidP="00220C95">
      <w:pPr>
        <w:pStyle w:val="Odstavecseseznamem"/>
        <w:numPr>
          <w:ilvl w:val="0"/>
          <w:numId w:val="5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…</w:t>
      </w:r>
    </w:p>
    <w:p w:rsidR="00220C95" w:rsidRDefault="00220C95" w:rsidP="00220C95">
      <w:pPr>
        <w:pStyle w:val="Odstavecseseznamem"/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</w:p>
    <w:p w:rsidR="00220C95" w:rsidRDefault="00220C95" w:rsidP="00220C95">
      <w:pPr>
        <w:pStyle w:val="Odstavecseseznamem"/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</w:p>
    <w:p w:rsidR="002167C0" w:rsidRPr="002167C0" w:rsidRDefault="002167C0" w:rsidP="002167C0">
      <w:pPr>
        <w:pStyle w:val="Odstavecseseznamem"/>
        <w:numPr>
          <w:ilvl w:val="0"/>
          <w:numId w:val="6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b/>
          <w:color w:val="000000"/>
          <w:sz w:val="24"/>
          <w:szCs w:val="24"/>
        </w:rPr>
      </w:pPr>
      <w:r w:rsidRPr="002167C0">
        <w:rPr>
          <w:rFonts w:ascii="Comic Sans MS" w:hAnsi="Comic Sans MS"/>
          <w:b/>
          <w:color w:val="000000"/>
          <w:sz w:val="24"/>
          <w:szCs w:val="24"/>
        </w:rPr>
        <w:t>Prezentace a komunikace PP žákům</w:t>
      </w:r>
    </w:p>
    <w:p w:rsidR="002167C0" w:rsidRPr="002167C0" w:rsidRDefault="002167C0" w:rsidP="002167C0">
      <w:pPr>
        <w:tabs>
          <w:tab w:val="left" w:pos="2484"/>
          <w:tab w:val="left" w:pos="4608"/>
          <w:tab w:val="left" w:pos="5373"/>
        </w:tabs>
        <w:spacing w:before="120" w:line="240" w:lineRule="auto"/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Aktivity jsou žákům prezentovány formou nástěnek. Jsou zde materiály především z oblasti výchovného poradenství a primární prevence. Dále se žáci mohou dozvědět mnoho informací prostřednictvím internetových stránek, internetové třídní nebo školní nástěnky, případně díky školnímu rozhlasu.</w:t>
      </w:r>
    </w:p>
    <w:p w:rsidR="002167C0" w:rsidRDefault="002167C0" w:rsidP="002167C0">
      <w:pPr>
        <w:pStyle w:val="Odstavecseseznamem"/>
        <w:numPr>
          <w:ilvl w:val="0"/>
          <w:numId w:val="6"/>
        </w:num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b/>
          <w:color w:val="000000"/>
          <w:sz w:val="24"/>
          <w:szCs w:val="24"/>
        </w:rPr>
      </w:pPr>
      <w:r w:rsidRPr="002167C0">
        <w:rPr>
          <w:rFonts w:ascii="Comic Sans MS" w:hAnsi="Comic Sans MS"/>
          <w:b/>
          <w:color w:val="000000"/>
          <w:sz w:val="24"/>
          <w:szCs w:val="24"/>
        </w:rPr>
        <w:t>Kontakty a adresy</w:t>
      </w:r>
    </w:p>
    <w:p w:rsidR="00C06BA2" w:rsidRPr="00C06BA2" w:rsidRDefault="00C06BA2" w:rsidP="00C06BA2">
      <w:pPr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7.1 Telefonní kontakty</w:t>
      </w:r>
    </w:p>
    <w:p w:rsidR="00F53A78" w:rsidRPr="00F53A78" w:rsidRDefault="00F53A78" w:rsidP="00F5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 w:cs="Times New Roman"/>
          <w:sz w:val="24"/>
          <w:szCs w:val="24"/>
        </w:rPr>
      </w:pPr>
      <w:r w:rsidRPr="00F53A78">
        <w:rPr>
          <w:rFonts w:ascii="Comic Sans MS" w:hAnsi="Comic Sans MS"/>
        </w:rPr>
        <w:t xml:space="preserve">Linka bezpečí (bezplatná) </w:t>
      </w:r>
      <w:r>
        <w:rPr>
          <w:rFonts w:ascii="Comic Sans MS" w:hAnsi="Comic Sans MS"/>
        </w:rPr>
        <w:t xml:space="preserve">- </w:t>
      </w:r>
      <w:r w:rsidRPr="00F53A78">
        <w:rPr>
          <w:rStyle w:val="skypepnhprintcontainer"/>
          <w:rFonts w:ascii="Comic Sans MS" w:hAnsi="Comic Sans MS"/>
        </w:rPr>
        <w:t>800 155 555</w:t>
      </w:r>
      <w:r w:rsidRPr="00F53A78">
        <w:rPr>
          <w:rStyle w:val="skypepnhmark"/>
          <w:rFonts w:ascii="Comic Sans MS" w:hAnsi="Comic Sans MS"/>
        </w:rPr>
        <w:t xml:space="preserve"> </w:t>
      </w:r>
    </w:p>
    <w:p w:rsidR="00F53A78" w:rsidRPr="00F53A78" w:rsidRDefault="00F53A78" w:rsidP="00F53A78">
      <w:pPr>
        <w:numPr>
          <w:ilvl w:val="0"/>
          <w:numId w:val="10"/>
        </w:numPr>
        <w:spacing w:before="100" w:beforeAutospacing="1" w:after="100" w:afterAutospacing="1" w:line="240" w:lineRule="auto"/>
        <w:rPr>
          <w:rStyle w:val="skypepnhprintcontainer"/>
          <w:rFonts w:ascii="Comic Sans MS" w:hAnsi="Comic Sans MS"/>
        </w:rPr>
      </w:pPr>
      <w:r w:rsidRPr="00F53A78">
        <w:rPr>
          <w:rFonts w:ascii="Comic Sans MS" w:hAnsi="Comic Sans MS"/>
        </w:rPr>
        <w:t xml:space="preserve">Linka důvěry </w:t>
      </w:r>
      <w:r>
        <w:rPr>
          <w:rFonts w:ascii="Comic Sans MS" w:hAnsi="Comic Sans MS"/>
        </w:rPr>
        <w:t xml:space="preserve">- </w:t>
      </w:r>
      <w:r w:rsidRPr="00F53A78">
        <w:rPr>
          <w:rStyle w:val="skypepnhprintcontainer"/>
          <w:rFonts w:ascii="Comic Sans MS" w:hAnsi="Comic Sans MS"/>
        </w:rPr>
        <w:t xml:space="preserve">585 417 </w:t>
      </w:r>
    </w:p>
    <w:p w:rsidR="00F53A78" w:rsidRPr="00F53A78" w:rsidRDefault="00F53A78" w:rsidP="00F5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</w:rPr>
      </w:pPr>
      <w:r w:rsidRPr="00F53A78">
        <w:rPr>
          <w:rFonts w:ascii="Comic Sans MS" w:hAnsi="Comic Sans MS"/>
        </w:rPr>
        <w:t xml:space="preserve">Linka důvěry dětí a mládeže </w:t>
      </w:r>
      <w:r>
        <w:rPr>
          <w:rFonts w:ascii="Comic Sans MS" w:hAnsi="Comic Sans MS"/>
        </w:rPr>
        <w:t xml:space="preserve">- </w:t>
      </w:r>
      <w:r w:rsidRPr="00F53A78">
        <w:rPr>
          <w:rStyle w:val="skypepnhprintcontainer"/>
          <w:rFonts w:ascii="Comic Sans MS" w:hAnsi="Comic Sans MS"/>
        </w:rPr>
        <w:t>585 414 600</w:t>
      </w:r>
      <w:r w:rsidRPr="00F53A78">
        <w:rPr>
          <w:rStyle w:val="skypepnhmark"/>
          <w:rFonts w:ascii="Comic Sans MS" w:hAnsi="Comic Sans MS"/>
        </w:rPr>
        <w:t xml:space="preserve"> </w:t>
      </w:r>
    </w:p>
    <w:p w:rsidR="00F53A78" w:rsidRPr="00F53A78" w:rsidRDefault="00F53A78" w:rsidP="00F53A78">
      <w:pPr>
        <w:numPr>
          <w:ilvl w:val="0"/>
          <w:numId w:val="10"/>
        </w:numPr>
        <w:spacing w:before="100" w:beforeAutospacing="1" w:after="100" w:afterAutospacing="1" w:line="240" w:lineRule="auto"/>
        <w:rPr>
          <w:rStyle w:val="skypepnhmark"/>
          <w:rFonts w:ascii="Comic Sans MS" w:hAnsi="Comic Sans MS"/>
        </w:rPr>
      </w:pPr>
      <w:r w:rsidRPr="00F53A78">
        <w:rPr>
          <w:rFonts w:ascii="Comic Sans MS" w:hAnsi="Comic Sans MS"/>
        </w:rPr>
        <w:t xml:space="preserve">Vzkaz domů (dítě na útěku) </w:t>
      </w:r>
      <w:r>
        <w:rPr>
          <w:rFonts w:ascii="Comic Sans MS" w:hAnsi="Comic Sans MS"/>
        </w:rPr>
        <w:t xml:space="preserve">- </w:t>
      </w:r>
      <w:r w:rsidRPr="00F53A78">
        <w:rPr>
          <w:rStyle w:val="skypepnhprintcontainer"/>
          <w:rFonts w:ascii="Comic Sans MS" w:hAnsi="Comic Sans MS"/>
        </w:rPr>
        <w:t>800 111 113</w:t>
      </w:r>
      <w:r w:rsidRPr="00F53A78">
        <w:rPr>
          <w:rStyle w:val="skypepnhmark"/>
          <w:rFonts w:ascii="Comic Sans MS" w:hAnsi="Comic Sans MS"/>
        </w:rPr>
        <w:t xml:space="preserve"> </w:t>
      </w:r>
    </w:p>
    <w:p w:rsidR="00F53A78" w:rsidRPr="00F53A78" w:rsidRDefault="00F53A78" w:rsidP="00F53A78">
      <w:pPr>
        <w:numPr>
          <w:ilvl w:val="0"/>
          <w:numId w:val="10"/>
        </w:numPr>
        <w:spacing w:before="100" w:beforeAutospacing="1" w:after="100" w:afterAutospacing="1" w:line="240" w:lineRule="auto"/>
        <w:rPr>
          <w:rStyle w:val="skypepnhmark"/>
          <w:rFonts w:ascii="Comic Sans MS" w:hAnsi="Comic Sans MS"/>
        </w:rPr>
      </w:pPr>
      <w:r w:rsidRPr="00F53A78">
        <w:rPr>
          <w:rFonts w:ascii="Comic Sans MS" w:hAnsi="Comic Sans MS"/>
        </w:rPr>
        <w:t xml:space="preserve">PPP </w:t>
      </w:r>
      <w:r>
        <w:rPr>
          <w:rFonts w:ascii="Comic Sans MS" w:hAnsi="Comic Sans MS"/>
        </w:rPr>
        <w:t>ČB – Nerudova 59, 370 04 ČB – 387 927 111</w:t>
      </w:r>
    </w:p>
    <w:p w:rsidR="00F53A78" w:rsidRPr="00F53A78" w:rsidRDefault="00F53A78" w:rsidP="00F5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</w:rPr>
      </w:pPr>
      <w:r w:rsidRPr="00F53A78">
        <w:rPr>
          <w:rFonts w:ascii="Comic Sans MS" w:hAnsi="Comic Sans MS"/>
        </w:rPr>
        <w:t>OSPOD</w:t>
      </w:r>
    </w:p>
    <w:p w:rsidR="00F53A78" w:rsidRPr="00F53A78" w:rsidRDefault="00F53A78" w:rsidP="00F5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</w:rPr>
      </w:pPr>
      <w:r w:rsidRPr="00F53A78">
        <w:rPr>
          <w:rFonts w:ascii="Comic Sans MS" w:hAnsi="Comic Sans MS"/>
        </w:rPr>
        <w:t>Poradna pro rodinu,</w:t>
      </w:r>
      <w:r>
        <w:rPr>
          <w:rFonts w:ascii="Comic Sans MS" w:hAnsi="Comic Sans MS"/>
        </w:rPr>
        <w:t xml:space="preserve"> Nádražní 47, ČB – 387 438 703</w:t>
      </w:r>
    </w:p>
    <w:p w:rsidR="00C06BA2" w:rsidRPr="00C06BA2" w:rsidRDefault="00F53A78" w:rsidP="00C06B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</w:rPr>
      </w:pPr>
      <w:r w:rsidRPr="00C06BA2">
        <w:rPr>
          <w:rFonts w:ascii="Comic Sans MS" w:hAnsi="Comic Sans MS"/>
        </w:rPr>
        <w:t xml:space="preserve">Krizové centrum pro děti a rodinu </w:t>
      </w:r>
      <w:r w:rsidR="00C06BA2" w:rsidRPr="00C06BA2">
        <w:rPr>
          <w:rFonts w:ascii="Comic Sans MS" w:hAnsi="Comic Sans MS"/>
        </w:rPr>
        <w:t>–</w:t>
      </w:r>
      <w:r w:rsidRPr="00C06BA2">
        <w:rPr>
          <w:rFonts w:ascii="Comic Sans MS" w:hAnsi="Comic Sans MS"/>
        </w:rPr>
        <w:t xml:space="preserve"> </w:t>
      </w:r>
      <w:r w:rsidR="00C06BA2" w:rsidRPr="00C06BA2">
        <w:rPr>
          <w:rFonts w:ascii="Comic Sans MS" w:hAnsi="Comic Sans MS"/>
        </w:rPr>
        <w:t>Jiráskovo nábřeží 1549/10, ČB</w:t>
      </w:r>
      <w:r w:rsidR="00C06BA2">
        <w:rPr>
          <w:rFonts w:ascii="Comic Sans MS" w:hAnsi="Comic Sans MS"/>
        </w:rPr>
        <w:t xml:space="preserve"> – 776 763 176</w:t>
      </w:r>
    </w:p>
    <w:p w:rsidR="00F53A78" w:rsidRPr="00C06BA2" w:rsidRDefault="00C06BA2" w:rsidP="00F53A78">
      <w:pPr>
        <w:pStyle w:val="Nadpis3"/>
        <w:rPr>
          <w:rFonts w:ascii="Comic Sans MS" w:hAnsi="Comic Sans MS" w:cs="Times New Roman"/>
          <w:bCs w:val="0"/>
          <w:color w:val="auto"/>
        </w:rPr>
      </w:pPr>
      <w:r w:rsidRPr="00C06BA2">
        <w:rPr>
          <w:rFonts w:ascii="Comic Sans MS" w:hAnsi="Comic Sans MS" w:cs="Times New Roman"/>
          <w:bCs w:val="0"/>
          <w:color w:val="auto"/>
        </w:rPr>
        <w:t xml:space="preserve">7.2  </w:t>
      </w:r>
      <w:r>
        <w:rPr>
          <w:rFonts w:ascii="Comic Sans MS" w:hAnsi="Comic Sans MS" w:cs="Times New Roman"/>
          <w:bCs w:val="0"/>
          <w:color w:val="auto"/>
        </w:rPr>
        <w:t xml:space="preserve">Internetové </w:t>
      </w:r>
      <w:r w:rsidR="00F53A78" w:rsidRPr="00C06BA2">
        <w:rPr>
          <w:rFonts w:ascii="Comic Sans MS" w:hAnsi="Comic Sans MS" w:cs="Times New Roman"/>
          <w:bCs w:val="0"/>
          <w:color w:val="auto"/>
        </w:rPr>
        <w:t>stránky</w:t>
      </w:r>
      <w:r w:rsidRPr="00C06BA2">
        <w:rPr>
          <w:rFonts w:ascii="Comic Sans MS" w:hAnsi="Comic Sans MS" w:cs="Times New Roman"/>
          <w:bCs w:val="0"/>
          <w:color w:val="auto"/>
        </w:rPr>
        <w:t>:</w:t>
      </w:r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 w:cs="Times New Roman"/>
          <w:sz w:val="24"/>
          <w:szCs w:val="24"/>
        </w:rPr>
      </w:pPr>
      <w:hyperlink r:id="rId18" w:tgtFrame="_blank" w:history="1">
        <w:r w:rsidR="00F53A78" w:rsidRPr="00F53A78">
          <w:rPr>
            <w:rStyle w:val="Hypertextovodkaz"/>
            <w:rFonts w:ascii="Comic Sans MS" w:hAnsi="Comic Sans MS"/>
          </w:rPr>
          <w:t>www.linkabezpeci.cz</w:t>
        </w:r>
      </w:hyperlink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19" w:tgtFrame="_blank" w:history="1">
        <w:r w:rsidR="00F53A78" w:rsidRPr="00F53A78">
          <w:rPr>
            <w:rStyle w:val="Hypertextovodkaz"/>
            <w:rFonts w:ascii="Comic Sans MS" w:hAnsi="Comic Sans MS"/>
          </w:rPr>
          <w:t>www.linkaduvery.cz</w:t>
        </w:r>
      </w:hyperlink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20" w:tgtFrame="_blank" w:history="1">
        <w:r w:rsidR="00F53A78" w:rsidRPr="00F53A78">
          <w:rPr>
            <w:rStyle w:val="Hypertextovodkaz"/>
            <w:rFonts w:ascii="Comic Sans MS" w:hAnsi="Comic Sans MS"/>
          </w:rPr>
          <w:t>www.ditenauteku.ic.cz</w:t>
        </w:r>
      </w:hyperlink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21" w:tgtFrame="_blank" w:history="1">
        <w:r w:rsidR="00F53A78" w:rsidRPr="00F53A78">
          <w:rPr>
            <w:rStyle w:val="Hypertextovodkaz"/>
            <w:rFonts w:ascii="Comic Sans MS" w:hAnsi="Comic Sans MS"/>
          </w:rPr>
          <w:t>www.soscentrum.cz</w:t>
        </w:r>
      </w:hyperlink>
      <w:r w:rsidR="00F53A78" w:rsidRPr="00F53A78">
        <w:rPr>
          <w:rFonts w:ascii="Comic Sans MS" w:hAnsi="Comic Sans MS"/>
        </w:rPr>
        <w:t xml:space="preserve"> (denní krizová služba)</w:t>
      </w:r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22" w:history="1">
        <w:r w:rsidR="00F53A78" w:rsidRPr="007A4E03">
          <w:rPr>
            <w:rStyle w:val="Hypertextovodkaz"/>
            <w:rFonts w:ascii="Comic Sans MS" w:hAnsi="Comic Sans MS"/>
          </w:rPr>
          <w:t>www.pppcb.cz</w:t>
        </w:r>
      </w:hyperlink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23" w:history="1">
        <w:r w:rsidR="00F53A78" w:rsidRPr="00F53A78">
          <w:rPr>
            <w:rStyle w:val="Hypertextovodkaz"/>
            <w:rFonts w:ascii="Comic Sans MS" w:hAnsi="Comic Sans MS"/>
          </w:rPr>
          <w:t>http://www.rodinnaporadnacb.cz/</w:t>
        </w:r>
      </w:hyperlink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24" w:tgtFrame="_blank" w:history="1">
        <w:r w:rsidR="00F53A78" w:rsidRPr="00F53A78">
          <w:rPr>
            <w:rStyle w:val="Hypertextovodkaz"/>
            <w:rFonts w:ascii="Comic Sans MS" w:hAnsi="Comic Sans MS"/>
          </w:rPr>
          <w:t>www.drogovaporadna.cz</w:t>
        </w:r>
      </w:hyperlink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25" w:tgtFrame="_blank" w:history="1">
        <w:r w:rsidR="00C06BA2">
          <w:rPr>
            <w:rStyle w:val="Hypertextovodkaz"/>
            <w:rFonts w:ascii="Comic Sans MS" w:hAnsi="Comic Sans MS"/>
          </w:rPr>
          <w:t>www.ditevkrizi.cz</w:t>
        </w:r>
      </w:hyperlink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26" w:tgtFrame="_blank" w:history="1">
        <w:r w:rsidR="00F53A78" w:rsidRPr="00F53A78">
          <w:rPr>
            <w:rStyle w:val="Hypertextovodkaz"/>
            <w:rFonts w:ascii="Comic Sans MS" w:hAnsi="Comic Sans MS"/>
          </w:rPr>
          <w:t>www.sikana.cz</w:t>
        </w:r>
      </w:hyperlink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27" w:history="1">
        <w:r w:rsidR="00F53A78" w:rsidRPr="00F53A78">
          <w:rPr>
            <w:rStyle w:val="Hypertextovodkaz"/>
            <w:rFonts w:ascii="Comic Sans MS" w:hAnsi="Comic Sans MS"/>
          </w:rPr>
          <w:t>www.varianty.cz</w:t>
        </w:r>
      </w:hyperlink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28" w:tgtFrame="_blank" w:history="1">
        <w:r w:rsidR="00F53A78" w:rsidRPr="00F53A78">
          <w:rPr>
            <w:rStyle w:val="Hypertextovodkaz"/>
            <w:rFonts w:ascii="Comic Sans MS" w:hAnsi="Comic Sans MS"/>
          </w:rPr>
          <w:t>www.nasedite.cz</w:t>
        </w:r>
      </w:hyperlink>
    </w:p>
    <w:p w:rsidR="00F53A78" w:rsidRP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29" w:tgtFrame="_blank" w:history="1">
        <w:r w:rsidR="00F53A78" w:rsidRPr="00F53A78">
          <w:rPr>
            <w:rStyle w:val="Hypertextovodkaz"/>
            <w:rFonts w:ascii="Comic Sans MS" w:hAnsi="Comic Sans MS"/>
          </w:rPr>
          <w:t>http://anorexie.wz.cz</w:t>
        </w:r>
      </w:hyperlink>
    </w:p>
    <w:p w:rsidR="00F53A78" w:rsidRDefault="002F37C9" w:rsidP="00F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omic Sans MS" w:hAnsi="Comic Sans MS"/>
        </w:rPr>
      </w:pPr>
      <w:hyperlink r:id="rId30" w:tgtFrame="_blank" w:history="1">
        <w:r w:rsidR="00F53A78" w:rsidRPr="00F53A78">
          <w:rPr>
            <w:rStyle w:val="Hypertextovodkaz"/>
            <w:rFonts w:ascii="Comic Sans MS" w:hAnsi="Comic Sans MS"/>
          </w:rPr>
          <w:t>http://bulimie.pppinfo.cz</w:t>
        </w:r>
      </w:hyperlink>
    </w:p>
    <w:p w:rsidR="00C06BA2" w:rsidRDefault="00C06BA2" w:rsidP="00C06BA2">
      <w:pPr>
        <w:spacing w:before="100" w:beforeAutospacing="1" w:after="100" w:afterAutospacing="1" w:line="240" w:lineRule="auto"/>
        <w:ind w:left="720"/>
        <w:rPr>
          <w:rFonts w:ascii="Comic Sans MS" w:hAnsi="Comic Sans MS"/>
        </w:rPr>
      </w:pPr>
    </w:p>
    <w:p w:rsidR="00C06BA2" w:rsidRDefault="00C06BA2" w:rsidP="00C06BA2">
      <w:pPr>
        <w:spacing w:before="100" w:beforeAutospacing="1" w:after="100" w:afterAutospacing="1" w:line="240" w:lineRule="auto"/>
        <w:rPr>
          <w:rFonts w:ascii="Comic Sans MS" w:hAnsi="Comic Sans MS"/>
        </w:rPr>
      </w:pPr>
    </w:p>
    <w:p w:rsidR="00C06BA2" w:rsidRDefault="00FD5F0B" w:rsidP="00C06BA2">
      <w:pPr>
        <w:pStyle w:val="Odstavecseseznamem"/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Zpracoval</w:t>
      </w:r>
      <w:r w:rsidR="00C06BA2">
        <w:rPr>
          <w:rFonts w:ascii="Comic Sans MS" w:hAnsi="Comic Sans MS"/>
          <w:color w:val="000000"/>
        </w:rPr>
        <w:t>:</w:t>
      </w:r>
    </w:p>
    <w:p w:rsidR="00C06BA2" w:rsidRDefault="00FD5F0B" w:rsidP="00C06BA2">
      <w:pPr>
        <w:pStyle w:val="Odstavecseseznamem"/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Mgr. Pavel Mařík</w:t>
      </w:r>
      <w:r w:rsidR="00C06BA2">
        <w:rPr>
          <w:rFonts w:ascii="Comic Sans MS" w:hAnsi="Comic Sans MS"/>
          <w:color w:val="000000"/>
        </w:rPr>
        <w:t xml:space="preserve"> (ŠMP)</w:t>
      </w:r>
    </w:p>
    <w:p w:rsidR="00C06BA2" w:rsidRDefault="0084391C" w:rsidP="00C06BA2">
      <w:pPr>
        <w:pStyle w:val="Odstavecseseznamem"/>
        <w:tabs>
          <w:tab w:val="left" w:pos="2484"/>
          <w:tab w:val="left" w:pos="4608"/>
          <w:tab w:val="left" w:pos="5373"/>
        </w:tabs>
        <w:spacing w:before="12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š.r. 201</w:t>
      </w:r>
      <w:r w:rsidR="00FD5F0B">
        <w:rPr>
          <w:rFonts w:ascii="Comic Sans MS" w:hAnsi="Comic Sans MS"/>
          <w:color w:val="000000"/>
        </w:rPr>
        <w:t>8/2019</w:t>
      </w:r>
    </w:p>
    <w:sectPr w:rsidR="00C0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4D8E2"/>
    <w:lvl w:ilvl="0">
      <w:numFmt w:val="decimal"/>
      <w:lvlText w:val="*"/>
      <w:lvlJc w:val="left"/>
    </w:lvl>
  </w:abstractNum>
  <w:abstractNum w:abstractNumId="1">
    <w:nsid w:val="038B170A"/>
    <w:multiLevelType w:val="multilevel"/>
    <w:tmpl w:val="5F0A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05C4725D"/>
    <w:multiLevelType w:val="multilevel"/>
    <w:tmpl w:val="689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C0A46"/>
    <w:multiLevelType w:val="multilevel"/>
    <w:tmpl w:val="ACFE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876"/>
      </w:pPr>
      <w:rPr>
        <w:rFonts w:hint="default"/>
      </w:rPr>
    </w:lvl>
    <w:lvl w:ilvl="2">
      <w:start w:val="1996"/>
      <w:numFmt w:val="decimal"/>
      <w:isLgl/>
      <w:lvlText w:val="%1.%2.%3"/>
      <w:lvlJc w:val="left"/>
      <w:pPr>
        <w:ind w:left="1236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0955323"/>
    <w:multiLevelType w:val="multilevel"/>
    <w:tmpl w:val="3514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95A85"/>
    <w:multiLevelType w:val="multilevel"/>
    <w:tmpl w:val="F620C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DD97223"/>
    <w:multiLevelType w:val="hybridMultilevel"/>
    <w:tmpl w:val="E7207A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612DD"/>
    <w:multiLevelType w:val="hybridMultilevel"/>
    <w:tmpl w:val="A63488C8"/>
    <w:lvl w:ilvl="0" w:tplc="E4CE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A547E"/>
    <w:multiLevelType w:val="hybridMultilevel"/>
    <w:tmpl w:val="615454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F70AF4"/>
    <w:multiLevelType w:val="hybridMultilevel"/>
    <w:tmpl w:val="A732C4A8"/>
    <w:lvl w:ilvl="0" w:tplc="95D0CD5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74A19"/>
    <w:multiLevelType w:val="multilevel"/>
    <w:tmpl w:val="A8E24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F3"/>
    <w:rsid w:val="00093C27"/>
    <w:rsid w:val="001532A5"/>
    <w:rsid w:val="001D2D00"/>
    <w:rsid w:val="002167C0"/>
    <w:rsid w:val="00220C95"/>
    <w:rsid w:val="00227FE3"/>
    <w:rsid w:val="002F37C9"/>
    <w:rsid w:val="00357CA3"/>
    <w:rsid w:val="003F7E30"/>
    <w:rsid w:val="00402963"/>
    <w:rsid w:val="00485005"/>
    <w:rsid w:val="0050134C"/>
    <w:rsid w:val="0053014B"/>
    <w:rsid w:val="007B5AE9"/>
    <w:rsid w:val="007F3A49"/>
    <w:rsid w:val="00842E22"/>
    <w:rsid w:val="0084391C"/>
    <w:rsid w:val="00895E8B"/>
    <w:rsid w:val="008B5BC2"/>
    <w:rsid w:val="008D41CB"/>
    <w:rsid w:val="0092685E"/>
    <w:rsid w:val="009C6A5F"/>
    <w:rsid w:val="00AB3AD9"/>
    <w:rsid w:val="00AF53ED"/>
    <w:rsid w:val="00B83A84"/>
    <w:rsid w:val="00BA22F3"/>
    <w:rsid w:val="00BE41AC"/>
    <w:rsid w:val="00C06BA2"/>
    <w:rsid w:val="00D97146"/>
    <w:rsid w:val="00DC65B3"/>
    <w:rsid w:val="00E22554"/>
    <w:rsid w:val="00EB28AF"/>
    <w:rsid w:val="00F32F86"/>
    <w:rsid w:val="00F53A78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2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2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3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22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A22F3"/>
    <w:rPr>
      <w:b/>
      <w:bCs/>
    </w:rPr>
  </w:style>
  <w:style w:type="paragraph" w:styleId="Normlnweb">
    <w:name w:val="Normal (Web)"/>
    <w:basedOn w:val="Normln"/>
    <w:uiPriority w:val="99"/>
    <w:unhideWhenUsed/>
    <w:rsid w:val="00BA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BA22F3"/>
  </w:style>
  <w:style w:type="character" w:customStyle="1" w:styleId="Nadpis2Char">
    <w:name w:val="Nadpis 2 Char"/>
    <w:basedOn w:val="Standardnpsmoodstavce"/>
    <w:link w:val="Nadpis2"/>
    <w:uiPriority w:val="9"/>
    <w:semiHidden/>
    <w:rsid w:val="00EB2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EB28AF"/>
    <w:rPr>
      <w:i/>
      <w:iCs/>
    </w:rPr>
  </w:style>
  <w:style w:type="character" w:customStyle="1" w:styleId="apple-converted-space">
    <w:name w:val="apple-converted-space"/>
    <w:basedOn w:val="Standardnpsmoodstavce"/>
    <w:rsid w:val="00EB28AF"/>
  </w:style>
  <w:style w:type="paragraph" w:styleId="Odstavecseseznamem">
    <w:name w:val="List Paragraph"/>
    <w:basedOn w:val="Normln"/>
    <w:uiPriority w:val="34"/>
    <w:qFormat/>
    <w:rsid w:val="00EB28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65B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3A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kypepnhprintcontainer">
    <w:name w:val="skype_pnh_print_container"/>
    <w:basedOn w:val="Standardnpsmoodstavce"/>
    <w:rsid w:val="00F53A78"/>
  </w:style>
  <w:style w:type="character" w:customStyle="1" w:styleId="skypepnhmark">
    <w:name w:val="skype_pnh_mark"/>
    <w:basedOn w:val="Standardnpsmoodstavce"/>
    <w:rsid w:val="00F53A78"/>
  </w:style>
  <w:style w:type="character" w:styleId="Sledovanodkaz">
    <w:name w:val="FollowedHyperlink"/>
    <w:basedOn w:val="Standardnpsmoodstavce"/>
    <w:uiPriority w:val="99"/>
    <w:semiHidden/>
    <w:unhideWhenUsed/>
    <w:rsid w:val="00F53A7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2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2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3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22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A22F3"/>
    <w:rPr>
      <w:b/>
      <w:bCs/>
    </w:rPr>
  </w:style>
  <w:style w:type="paragraph" w:styleId="Normlnweb">
    <w:name w:val="Normal (Web)"/>
    <w:basedOn w:val="Normln"/>
    <w:uiPriority w:val="99"/>
    <w:unhideWhenUsed/>
    <w:rsid w:val="00BA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BA22F3"/>
  </w:style>
  <w:style w:type="character" w:customStyle="1" w:styleId="Nadpis2Char">
    <w:name w:val="Nadpis 2 Char"/>
    <w:basedOn w:val="Standardnpsmoodstavce"/>
    <w:link w:val="Nadpis2"/>
    <w:uiPriority w:val="9"/>
    <w:semiHidden/>
    <w:rsid w:val="00EB2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EB28AF"/>
    <w:rPr>
      <w:i/>
      <w:iCs/>
    </w:rPr>
  </w:style>
  <w:style w:type="character" w:customStyle="1" w:styleId="apple-converted-space">
    <w:name w:val="apple-converted-space"/>
    <w:basedOn w:val="Standardnpsmoodstavce"/>
    <w:rsid w:val="00EB28AF"/>
  </w:style>
  <w:style w:type="paragraph" w:styleId="Odstavecseseznamem">
    <w:name w:val="List Paragraph"/>
    <w:basedOn w:val="Normln"/>
    <w:uiPriority w:val="34"/>
    <w:qFormat/>
    <w:rsid w:val="00EB28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65B3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3A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kypepnhprintcontainer">
    <w:name w:val="skype_pnh_print_container"/>
    <w:basedOn w:val="Standardnpsmoodstavce"/>
    <w:rsid w:val="00F53A78"/>
  </w:style>
  <w:style w:type="character" w:customStyle="1" w:styleId="skypepnhmark">
    <w:name w:val="skype_pnh_mark"/>
    <w:basedOn w:val="Standardnpsmoodstavce"/>
    <w:rsid w:val="00F53A78"/>
  </w:style>
  <w:style w:type="character" w:styleId="Sledovanodkaz">
    <w:name w:val="FollowedHyperlink"/>
    <w:basedOn w:val="Standardnpsmoodstavce"/>
    <w:uiPriority w:val="99"/>
    <w:semiHidden/>
    <w:unhideWhenUsed/>
    <w:rsid w:val="00F53A7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rik@zs.ledenice.cz" TargetMode="External"/><Relationship Id="rId13" Type="http://schemas.openxmlformats.org/officeDocument/2006/relationships/hyperlink" Target="mailto:j.dastichova@zs.ledenice.cz" TargetMode="External"/><Relationship Id="rId18" Type="http://schemas.openxmlformats.org/officeDocument/2006/relationships/hyperlink" Target="http://www.linkabezpeci.cz/" TargetMode="External"/><Relationship Id="rId26" Type="http://schemas.openxmlformats.org/officeDocument/2006/relationships/hyperlink" Target="http://www.sikana.c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oscentrum.cz/" TargetMode="External"/><Relationship Id="rId7" Type="http://schemas.openxmlformats.org/officeDocument/2006/relationships/hyperlink" Target="mailto:i.sestakova@zs.ledenice.cz" TargetMode="External"/><Relationship Id="rId12" Type="http://schemas.openxmlformats.org/officeDocument/2006/relationships/hyperlink" Target="mailto:j.mikova@zs.ledenice.cz" TargetMode="External"/><Relationship Id="rId17" Type="http://schemas.openxmlformats.org/officeDocument/2006/relationships/hyperlink" Target="mailto:m.petrasova@zs.ledenice.cz" TargetMode="External"/><Relationship Id="rId25" Type="http://schemas.openxmlformats.org/officeDocument/2006/relationships/hyperlink" Target="http://www.prevcentrum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a.majerova@zs.ledenice.cz" TargetMode="External"/><Relationship Id="rId20" Type="http://schemas.openxmlformats.org/officeDocument/2006/relationships/hyperlink" Target="http://www.ditenauteku.ic.cz/" TargetMode="External"/><Relationship Id="rId29" Type="http://schemas.openxmlformats.org/officeDocument/2006/relationships/hyperlink" Target="http://anorexie.wz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.sestak@zs.ledenice.cz" TargetMode="External"/><Relationship Id="rId11" Type="http://schemas.openxmlformats.org/officeDocument/2006/relationships/hyperlink" Target="mailto:a.hesova@zs.ledenice.cz" TargetMode="External"/><Relationship Id="rId24" Type="http://schemas.openxmlformats.org/officeDocument/2006/relationships/hyperlink" Target="http://www.drogovaporadna.cz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.krizova@zs.ledenice.cz" TargetMode="External"/><Relationship Id="rId23" Type="http://schemas.openxmlformats.org/officeDocument/2006/relationships/hyperlink" Target="http://www.rodinnaporadnacb.cz/" TargetMode="External"/><Relationship Id="rId28" Type="http://schemas.openxmlformats.org/officeDocument/2006/relationships/hyperlink" Target="http://www.nasedite.cz/" TargetMode="External"/><Relationship Id="rId10" Type="http://schemas.openxmlformats.org/officeDocument/2006/relationships/hyperlink" Target="mailto:m.hanzlikova@zs.ledenice.cz" TargetMode="External"/><Relationship Id="rId19" Type="http://schemas.openxmlformats.org/officeDocument/2006/relationships/hyperlink" Target="http://www.linkaduvery.cz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ranek@zs.ledenice.cz" TargetMode="External"/><Relationship Id="rId14" Type="http://schemas.openxmlformats.org/officeDocument/2006/relationships/hyperlink" Target="mailto:p.juricekjanosova@zs.ledenice.cz" TargetMode="External"/><Relationship Id="rId22" Type="http://schemas.openxmlformats.org/officeDocument/2006/relationships/hyperlink" Target="http://www.pppcb.cz" TargetMode="External"/><Relationship Id="rId27" Type="http://schemas.openxmlformats.org/officeDocument/2006/relationships/hyperlink" Target="http://www.varianty.cz/" TargetMode="External"/><Relationship Id="rId30" Type="http://schemas.openxmlformats.org/officeDocument/2006/relationships/hyperlink" Target="http://bulimie.pppinf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Lenovo2016</dc:creator>
  <cp:lastModifiedBy>Lenovo2016</cp:lastModifiedBy>
  <cp:revision>2</cp:revision>
  <cp:lastPrinted>2017-10-20T04:56:00Z</cp:lastPrinted>
  <dcterms:created xsi:type="dcterms:W3CDTF">2018-09-24T19:12:00Z</dcterms:created>
  <dcterms:modified xsi:type="dcterms:W3CDTF">2018-09-24T19:12:00Z</dcterms:modified>
</cp:coreProperties>
</file>